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4277D" w:rsidR="001270C8" w:rsidP="00210702" w:rsidRDefault="001270C8" w14:paraId="0753845A" w14:textId="19D83FA9">
      <w:pPr>
        <w:jc w:val="both"/>
        <w:rPr>
          <w:rFonts w:asciiTheme="minorHAnsi" w:hAnsiTheme="minorHAnsi" w:cstheme="minorHAnsi"/>
          <w:b/>
          <w:bCs/>
          <w:sz w:val="21"/>
          <w:szCs w:val="21"/>
          <w:lang w:val="en-GB"/>
        </w:rPr>
      </w:pPr>
      <w:r w:rsidRPr="0074277D">
        <w:rPr>
          <w:rFonts w:asciiTheme="minorHAnsi" w:hAnsiTheme="minorHAnsi" w:cstheme="minorHAnsi"/>
          <w:b/>
          <w:bCs/>
          <w:sz w:val="21"/>
          <w:szCs w:val="21"/>
          <w:lang w:val="en-GB"/>
        </w:rPr>
        <w:t>Do you seek to work on international, complex litigation cases, particularly</w:t>
      </w:r>
      <w:r w:rsidRPr="0074277D" w:rsidR="00D16339">
        <w:rPr>
          <w:rFonts w:asciiTheme="minorHAnsi" w:hAnsiTheme="minorHAnsi" w:cstheme="minorHAnsi"/>
          <w:b/>
          <w:bCs/>
          <w:sz w:val="21"/>
          <w:szCs w:val="21"/>
          <w:lang w:val="en-GB"/>
        </w:rPr>
        <w:t xml:space="preserve"> but not necessarily</w:t>
      </w:r>
      <w:r w:rsidRPr="0074277D">
        <w:rPr>
          <w:rFonts w:asciiTheme="minorHAnsi" w:hAnsiTheme="minorHAnsi" w:cstheme="minorHAnsi"/>
          <w:b/>
          <w:bCs/>
          <w:sz w:val="21"/>
          <w:szCs w:val="21"/>
          <w:lang w:val="en-GB"/>
        </w:rPr>
        <w:t xml:space="preserve"> in the financial area, but you would like to have flexibility and respect for family</w:t>
      </w:r>
      <w:r w:rsidRPr="0074277D" w:rsidR="0017431E">
        <w:rPr>
          <w:rFonts w:asciiTheme="minorHAnsi" w:hAnsiTheme="minorHAnsi" w:cstheme="minorHAnsi"/>
          <w:b/>
          <w:bCs/>
          <w:sz w:val="21"/>
          <w:szCs w:val="21"/>
          <w:lang w:val="en-GB"/>
        </w:rPr>
        <w:t>/private</w:t>
      </w:r>
      <w:r w:rsidRPr="0074277D">
        <w:rPr>
          <w:rFonts w:asciiTheme="minorHAnsi" w:hAnsiTheme="minorHAnsi" w:cstheme="minorHAnsi"/>
          <w:b/>
          <w:bCs/>
          <w:sz w:val="21"/>
          <w:szCs w:val="21"/>
          <w:lang w:val="en-GB"/>
        </w:rPr>
        <w:t xml:space="preserve"> life at the same time? Consider applying. We seek an experienced litigation lawyer for a part time </w:t>
      </w:r>
      <w:r w:rsidRPr="0074277D" w:rsidR="00AF3BA7">
        <w:rPr>
          <w:rFonts w:asciiTheme="minorHAnsi" w:hAnsiTheme="minorHAnsi" w:cstheme="minorHAnsi"/>
          <w:b/>
          <w:bCs/>
          <w:sz w:val="21"/>
          <w:szCs w:val="21"/>
          <w:lang w:val="en-GB"/>
        </w:rPr>
        <w:t>(</w:t>
      </w:r>
      <w:r w:rsidRPr="0074277D">
        <w:rPr>
          <w:rFonts w:asciiTheme="minorHAnsi" w:hAnsiTheme="minorHAnsi" w:cstheme="minorHAnsi"/>
          <w:b/>
          <w:bCs/>
          <w:sz w:val="21"/>
          <w:szCs w:val="21"/>
          <w:lang w:val="en-GB"/>
        </w:rPr>
        <w:t>or full-time</w:t>
      </w:r>
      <w:r w:rsidRPr="0074277D" w:rsidR="00AF3BA7">
        <w:rPr>
          <w:rFonts w:asciiTheme="minorHAnsi" w:hAnsiTheme="minorHAnsi" w:cstheme="minorHAnsi"/>
          <w:b/>
          <w:bCs/>
          <w:sz w:val="21"/>
          <w:szCs w:val="21"/>
          <w:lang w:val="en-GB"/>
        </w:rPr>
        <w:t>)</w:t>
      </w:r>
      <w:r w:rsidRPr="0074277D">
        <w:rPr>
          <w:rFonts w:asciiTheme="minorHAnsi" w:hAnsiTheme="minorHAnsi" w:cstheme="minorHAnsi"/>
          <w:b/>
          <w:bCs/>
          <w:sz w:val="21"/>
          <w:szCs w:val="21"/>
          <w:lang w:val="en-GB"/>
        </w:rPr>
        <w:t xml:space="preserve"> position. </w:t>
      </w:r>
    </w:p>
    <w:p w:rsidRPr="0074277D" w:rsidR="001270C8" w:rsidP="00210702" w:rsidRDefault="001270C8" w14:paraId="692FD7DA" w14:textId="450D8BBE">
      <w:p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74277D">
        <w:rPr>
          <w:rFonts w:asciiTheme="minorHAnsi" w:hAnsiTheme="minorHAnsi" w:cstheme="minorHAnsi"/>
          <w:sz w:val="21"/>
          <w:szCs w:val="21"/>
          <w:lang w:val="en-GB"/>
        </w:rPr>
        <w:t>---</w:t>
      </w:r>
    </w:p>
    <w:p w:rsidRPr="0074277D" w:rsidR="00AB387B" w:rsidP="00210702" w:rsidRDefault="003D5A4F" w14:paraId="1FEE0C93" w14:textId="6C1F497F">
      <w:p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74277D">
        <w:rPr>
          <w:rFonts w:asciiTheme="minorHAnsi" w:hAnsiTheme="minorHAnsi" w:cstheme="minorHAnsi"/>
          <w:sz w:val="21"/>
          <w:szCs w:val="21"/>
          <w:lang w:val="en-GB"/>
        </w:rPr>
        <w:t xml:space="preserve">AKD </w:t>
      </w:r>
      <w:r w:rsidRPr="0074277D" w:rsidR="002B6F25">
        <w:rPr>
          <w:rFonts w:asciiTheme="minorHAnsi" w:hAnsiTheme="minorHAnsi" w:cstheme="minorHAnsi"/>
          <w:sz w:val="21"/>
          <w:szCs w:val="21"/>
          <w:lang w:val="en-GB"/>
        </w:rPr>
        <w:t>is the legal gateway from, to and in the Benelux</w:t>
      </w:r>
      <w:r w:rsidRPr="0074277D" w:rsidR="00223D82">
        <w:rPr>
          <w:rFonts w:asciiTheme="minorHAnsi" w:hAnsiTheme="minorHAnsi" w:cstheme="minorHAnsi"/>
          <w:sz w:val="21"/>
          <w:szCs w:val="21"/>
          <w:lang w:val="en-GB"/>
        </w:rPr>
        <w:t xml:space="preserve"> with over 500 lawyers, tax advisors, civil-law notaries and support staff</w:t>
      </w:r>
      <w:r w:rsidRPr="0074277D" w:rsidR="001A609F">
        <w:rPr>
          <w:rFonts w:asciiTheme="minorHAnsi" w:hAnsiTheme="minorHAnsi" w:cstheme="minorHAnsi"/>
          <w:sz w:val="21"/>
          <w:szCs w:val="21"/>
          <w:lang w:val="en-GB"/>
        </w:rPr>
        <w:t xml:space="preserve"> with offices in Luxembourg, Belgium and the Netherlands.</w:t>
      </w:r>
    </w:p>
    <w:p w:rsidRPr="0074277D" w:rsidR="009965DD" w:rsidP="00210702" w:rsidRDefault="00C145D5" w14:paraId="0ACA3333" w14:textId="72A1C108">
      <w:p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74277D">
        <w:rPr>
          <w:rFonts w:asciiTheme="minorHAnsi" w:hAnsiTheme="minorHAnsi" w:cstheme="minorHAnsi"/>
          <w:sz w:val="21"/>
          <w:szCs w:val="21"/>
          <w:lang w:val="en-GB"/>
        </w:rPr>
        <w:t>T</w:t>
      </w:r>
      <w:r w:rsidRPr="0074277D" w:rsidR="008526DA">
        <w:rPr>
          <w:rFonts w:asciiTheme="minorHAnsi" w:hAnsiTheme="minorHAnsi" w:cstheme="minorHAnsi"/>
          <w:sz w:val="21"/>
          <w:szCs w:val="21"/>
          <w:lang w:val="en-GB"/>
        </w:rPr>
        <w:t>he</w:t>
      </w:r>
      <w:r w:rsidRPr="0074277D" w:rsidR="00AD4E4D">
        <w:rPr>
          <w:rFonts w:asciiTheme="minorHAnsi" w:hAnsiTheme="minorHAnsi" w:cstheme="minorHAnsi"/>
          <w:sz w:val="21"/>
          <w:szCs w:val="21"/>
          <w:lang w:val="en-GB"/>
        </w:rPr>
        <w:t xml:space="preserve"> litigation department in Luxembourg is recruiting:</w:t>
      </w:r>
    </w:p>
    <w:p w:rsidRPr="0074277D" w:rsidR="00AD4E4D" w:rsidP="004376C8" w:rsidRDefault="004C0BA8" w14:paraId="415B1AFB" w14:textId="242C7312">
      <w:pPr>
        <w:jc w:val="center"/>
        <w:rPr>
          <w:rFonts w:asciiTheme="minorHAnsi" w:hAnsiTheme="minorHAnsi" w:cstheme="minorHAnsi"/>
          <w:b/>
          <w:bCs/>
          <w:sz w:val="21"/>
          <w:szCs w:val="21"/>
          <w:lang w:val="en-GB"/>
        </w:rPr>
      </w:pPr>
      <w:r w:rsidRPr="0074277D">
        <w:rPr>
          <w:rFonts w:asciiTheme="minorHAnsi" w:hAnsiTheme="minorHAnsi" w:cstheme="minorHAnsi"/>
          <w:b/>
          <w:bCs/>
          <w:sz w:val="21"/>
          <w:szCs w:val="21"/>
          <w:lang w:val="en-GB"/>
        </w:rPr>
        <w:t>Experienced L</w:t>
      </w:r>
      <w:r w:rsidRPr="0074277D" w:rsidR="00867FE1">
        <w:rPr>
          <w:rFonts w:asciiTheme="minorHAnsi" w:hAnsiTheme="minorHAnsi" w:cstheme="minorHAnsi"/>
          <w:b/>
          <w:bCs/>
          <w:sz w:val="21"/>
          <w:szCs w:val="21"/>
          <w:lang w:val="en-GB"/>
        </w:rPr>
        <w:t>itigation Lawyer (m/f/d)</w:t>
      </w:r>
    </w:p>
    <w:p w:rsidRPr="0074277D" w:rsidR="00210702" w:rsidP="004376C8" w:rsidRDefault="008C053D" w14:paraId="1D83AD74" w14:textId="5847321C">
      <w:pPr>
        <w:jc w:val="center"/>
        <w:rPr>
          <w:rFonts w:asciiTheme="minorHAnsi" w:hAnsiTheme="minorHAnsi" w:cstheme="minorHAnsi"/>
          <w:b/>
          <w:bCs/>
          <w:sz w:val="21"/>
          <w:szCs w:val="21"/>
          <w:lang w:val="en-GB"/>
        </w:rPr>
      </w:pPr>
      <w:r w:rsidRPr="0074277D">
        <w:rPr>
          <w:rFonts w:asciiTheme="minorHAnsi" w:hAnsiTheme="minorHAnsi" w:cstheme="minorHAnsi"/>
          <w:b/>
          <w:bCs/>
          <w:sz w:val="21"/>
          <w:szCs w:val="21"/>
          <w:lang w:val="en-GB"/>
        </w:rPr>
        <w:t xml:space="preserve">Part time </w:t>
      </w:r>
      <w:r w:rsidRPr="0074277D" w:rsidR="00AF3BA7">
        <w:rPr>
          <w:rFonts w:asciiTheme="minorHAnsi" w:hAnsiTheme="minorHAnsi" w:cstheme="minorHAnsi"/>
          <w:b/>
          <w:bCs/>
          <w:sz w:val="21"/>
          <w:szCs w:val="21"/>
          <w:lang w:val="en-GB"/>
        </w:rPr>
        <w:t>(</w:t>
      </w:r>
      <w:r w:rsidRPr="0074277D">
        <w:rPr>
          <w:rFonts w:asciiTheme="minorHAnsi" w:hAnsiTheme="minorHAnsi" w:cstheme="minorHAnsi"/>
          <w:b/>
          <w:bCs/>
          <w:sz w:val="21"/>
          <w:szCs w:val="21"/>
          <w:lang w:val="en-GB"/>
        </w:rPr>
        <w:t xml:space="preserve">or </w:t>
      </w:r>
      <w:r w:rsidRPr="0074277D" w:rsidR="00AF3BA7">
        <w:rPr>
          <w:rFonts w:asciiTheme="minorHAnsi" w:hAnsiTheme="minorHAnsi" w:cstheme="minorHAnsi"/>
          <w:b/>
          <w:bCs/>
          <w:sz w:val="21"/>
          <w:szCs w:val="21"/>
          <w:lang w:val="en-GB"/>
        </w:rPr>
        <w:t>f</w:t>
      </w:r>
      <w:r w:rsidRPr="0074277D">
        <w:rPr>
          <w:rFonts w:asciiTheme="minorHAnsi" w:hAnsiTheme="minorHAnsi" w:cstheme="minorHAnsi"/>
          <w:b/>
          <w:bCs/>
          <w:sz w:val="21"/>
          <w:szCs w:val="21"/>
          <w:lang w:val="en-GB"/>
        </w:rPr>
        <w:t>ull time</w:t>
      </w:r>
      <w:r w:rsidRPr="0074277D" w:rsidR="00AF3BA7">
        <w:rPr>
          <w:rFonts w:asciiTheme="minorHAnsi" w:hAnsiTheme="minorHAnsi" w:cstheme="minorHAnsi"/>
          <w:b/>
          <w:bCs/>
          <w:sz w:val="21"/>
          <w:szCs w:val="21"/>
          <w:lang w:val="en-GB"/>
        </w:rPr>
        <w:t>)</w:t>
      </w:r>
    </w:p>
    <w:p w:rsidRPr="0074277D" w:rsidR="00AB13AB" w:rsidP="00210702" w:rsidRDefault="00FB105B" w14:paraId="4612F100" w14:textId="573BEB2C">
      <w:pPr>
        <w:jc w:val="both"/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  <w:lang w:val="en-GB"/>
        </w:rPr>
      </w:pPr>
      <w:r w:rsidRPr="0074277D"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  <w:lang w:val="en-GB"/>
        </w:rPr>
        <w:t>Your Profile</w:t>
      </w:r>
      <w:r w:rsidRPr="0074277D" w:rsidR="00EC0940"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  <w:lang w:val="en-GB"/>
        </w:rPr>
        <w:t>:</w:t>
      </w:r>
    </w:p>
    <w:p w:rsidRPr="0074277D" w:rsidR="00765AE0" w:rsidP="00B95502" w:rsidRDefault="00765AE0" w14:paraId="17573F0D" w14:textId="7B0D4C28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74277D">
        <w:rPr>
          <w:rFonts w:asciiTheme="minorHAnsi" w:hAnsiTheme="minorHAnsi" w:cstheme="minorHAnsi"/>
          <w:sz w:val="21"/>
          <w:szCs w:val="21"/>
          <w:lang w:val="en-GB"/>
        </w:rPr>
        <w:t>Admitted to the Luxembourg Bar</w:t>
      </w:r>
      <w:r w:rsidRPr="0074277D" w:rsidR="0072381F">
        <w:rPr>
          <w:rFonts w:asciiTheme="minorHAnsi" w:hAnsiTheme="minorHAnsi" w:cstheme="minorHAnsi"/>
          <w:sz w:val="21"/>
          <w:szCs w:val="21"/>
          <w:lang w:val="en-GB"/>
        </w:rPr>
        <w:t xml:space="preserve"> (</w:t>
      </w:r>
      <w:r w:rsidRPr="0074277D" w:rsidR="004D2B8A">
        <w:rPr>
          <w:rFonts w:asciiTheme="minorHAnsi" w:hAnsiTheme="minorHAnsi" w:cstheme="minorHAnsi"/>
          <w:sz w:val="21"/>
          <w:szCs w:val="21"/>
          <w:lang w:val="en-GB"/>
        </w:rPr>
        <w:t xml:space="preserve">List 1 – </w:t>
      </w:r>
      <w:r w:rsidRPr="0074277D" w:rsidR="004D2B8A">
        <w:rPr>
          <w:rFonts w:asciiTheme="minorHAnsi" w:hAnsiTheme="minorHAnsi" w:cstheme="minorHAnsi"/>
          <w:i/>
          <w:iCs/>
          <w:sz w:val="21"/>
          <w:szCs w:val="21"/>
          <w:lang w:val="en-GB"/>
        </w:rPr>
        <w:t xml:space="preserve">avocat à la </w:t>
      </w:r>
      <w:proofErr w:type="spellStart"/>
      <w:r w:rsidRPr="0074277D" w:rsidR="004D2B8A">
        <w:rPr>
          <w:rFonts w:asciiTheme="minorHAnsi" w:hAnsiTheme="minorHAnsi" w:cstheme="minorHAnsi"/>
          <w:i/>
          <w:iCs/>
          <w:sz w:val="21"/>
          <w:szCs w:val="21"/>
          <w:lang w:val="en-GB"/>
        </w:rPr>
        <w:t>cour</w:t>
      </w:r>
      <w:proofErr w:type="spellEnd"/>
      <w:r w:rsidRPr="0074277D" w:rsidR="0072381F">
        <w:rPr>
          <w:rFonts w:asciiTheme="minorHAnsi" w:hAnsiTheme="minorHAnsi" w:cstheme="minorHAnsi"/>
          <w:sz w:val="21"/>
          <w:szCs w:val="21"/>
          <w:lang w:val="en-GB"/>
        </w:rPr>
        <w:t>)</w:t>
      </w:r>
      <w:r w:rsidRPr="0074277D" w:rsidR="00E8474D">
        <w:rPr>
          <w:rFonts w:asciiTheme="minorHAnsi" w:hAnsiTheme="minorHAnsi" w:cstheme="minorHAnsi"/>
          <w:sz w:val="21"/>
          <w:szCs w:val="21"/>
          <w:lang w:val="en-GB"/>
        </w:rPr>
        <w:t>;</w:t>
      </w:r>
    </w:p>
    <w:p w:rsidRPr="0074277D" w:rsidR="005716B7" w:rsidP="005716B7" w:rsidRDefault="005716B7" w14:paraId="6FEE8031" w14:textId="7D4D4025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74277D">
        <w:rPr>
          <w:rFonts w:asciiTheme="minorHAnsi" w:hAnsiTheme="minorHAnsi" w:cstheme="minorHAnsi"/>
          <w:sz w:val="21"/>
          <w:szCs w:val="21"/>
          <w:lang w:val="en-GB"/>
        </w:rPr>
        <w:t>Experience in litigation</w:t>
      </w:r>
      <w:r w:rsidRPr="0074277D" w:rsidR="0072381F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r w:rsidR="00A84219">
        <w:rPr>
          <w:rFonts w:asciiTheme="minorHAnsi" w:hAnsiTheme="minorHAnsi" w:cstheme="minorHAnsi"/>
          <w:sz w:val="21"/>
          <w:szCs w:val="21"/>
          <w:lang w:val="en-GB"/>
        </w:rPr>
        <w:t xml:space="preserve">for </w:t>
      </w:r>
      <w:r w:rsidRPr="0074277D">
        <w:rPr>
          <w:rFonts w:asciiTheme="minorHAnsi" w:hAnsiTheme="minorHAnsi" w:cstheme="minorHAnsi"/>
          <w:sz w:val="21"/>
          <w:szCs w:val="21"/>
          <w:lang w:val="en-GB"/>
        </w:rPr>
        <w:t xml:space="preserve">5 </w:t>
      </w:r>
      <w:r w:rsidRPr="0074277D" w:rsidR="0072381F">
        <w:rPr>
          <w:rFonts w:asciiTheme="minorHAnsi" w:hAnsiTheme="minorHAnsi" w:cstheme="minorHAnsi"/>
          <w:sz w:val="21"/>
          <w:szCs w:val="21"/>
          <w:lang w:val="en-GB"/>
        </w:rPr>
        <w:t xml:space="preserve">to </w:t>
      </w:r>
      <w:r w:rsidRPr="0074277D">
        <w:rPr>
          <w:rFonts w:asciiTheme="minorHAnsi" w:hAnsiTheme="minorHAnsi" w:cstheme="minorHAnsi"/>
          <w:sz w:val="21"/>
          <w:szCs w:val="21"/>
          <w:lang w:val="en-GB"/>
        </w:rPr>
        <w:t>10 years</w:t>
      </w:r>
      <w:r w:rsidRPr="0074277D" w:rsidR="00376D78">
        <w:rPr>
          <w:rFonts w:asciiTheme="minorHAnsi" w:hAnsiTheme="minorHAnsi" w:cstheme="minorHAnsi"/>
          <w:sz w:val="21"/>
          <w:szCs w:val="21"/>
          <w:lang w:val="en-GB"/>
        </w:rPr>
        <w:t xml:space="preserve"> (or more)</w:t>
      </w:r>
      <w:r w:rsidRPr="0074277D">
        <w:rPr>
          <w:rFonts w:asciiTheme="minorHAnsi" w:hAnsiTheme="minorHAnsi" w:cstheme="minorHAnsi"/>
          <w:sz w:val="21"/>
          <w:szCs w:val="21"/>
          <w:lang w:val="en-GB"/>
        </w:rPr>
        <w:t>;</w:t>
      </w:r>
    </w:p>
    <w:p w:rsidRPr="0074277D" w:rsidR="004A04A1" w:rsidP="00B95502" w:rsidRDefault="00E275A3" w14:paraId="1743BC87" w14:textId="17A2C427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74277D">
        <w:rPr>
          <w:rFonts w:asciiTheme="minorHAnsi" w:hAnsiTheme="minorHAnsi" w:cstheme="minorHAnsi"/>
          <w:sz w:val="21"/>
          <w:szCs w:val="21"/>
          <w:lang w:val="en-GB"/>
        </w:rPr>
        <w:t>Being d</w:t>
      </w:r>
      <w:r w:rsidRPr="0074277D" w:rsidR="002A6379">
        <w:rPr>
          <w:rFonts w:asciiTheme="minorHAnsi" w:hAnsiTheme="minorHAnsi" w:cstheme="minorHAnsi"/>
          <w:sz w:val="21"/>
          <w:szCs w:val="21"/>
          <w:lang w:val="en-GB"/>
        </w:rPr>
        <w:t>ynamic</w:t>
      </w:r>
      <w:r w:rsidRPr="0074277D" w:rsidR="004A04A1">
        <w:rPr>
          <w:rFonts w:asciiTheme="minorHAnsi" w:hAnsiTheme="minorHAnsi" w:cstheme="minorHAnsi"/>
          <w:sz w:val="21"/>
          <w:szCs w:val="21"/>
          <w:lang w:val="en-GB"/>
        </w:rPr>
        <w:t xml:space="preserve"> and</w:t>
      </w:r>
      <w:r w:rsidRPr="0074277D" w:rsidR="002A6379">
        <w:rPr>
          <w:rFonts w:asciiTheme="minorHAnsi" w:hAnsiTheme="minorHAnsi" w:cstheme="minorHAnsi"/>
          <w:sz w:val="21"/>
          <w:szCs w:val="21"/>
          <w:lang w:val="en-GB"/>
        </w:rPr>
        <w:t xml:space="preserve"> flexible</w:t>
      </w:r>
      <w:r w:rsidRPr="0074277D" w:rsidR="009D12D4">
        <w:rPr>
          <w:rFonts w:asciiTheme="minorHAnsi" w:hAnsiTheme="minorHAnsi" w:cstheme="minorHAnsi"/>
          <w:sz w:val="21"/>
          <w:szCs w:val="21"/>
          <w:lang w:val="en-GB"/>
        </w:rPr>
        <w:t>;</w:t>
      </w:r>
      <w:r w:rsidRPr="0074277D" w:rsidR="004A04A1">
        <w:rPr>
          <w:rFonts w:asciiTheme="minorHAnsi" w:hAnsiTheme="minorHAnsi" w:cstheme="minorHAnsi"/>
          <w:sz w:val="21"/>
          <w:szCs w:val="21"/>
          <w:lang w:val="en-GB"/>
        </w:rPr>
        <w:t xml:space="preserve"> being able to work in a team, as well as independently and able </w:t>
      </w:r>
      <w:r w:rsidRPr="0074277D">
        <w:rPr>
          <w:rFonts w:asciiTheme="minorHAnsi" w:hAnsiTheme="minorHAnsi" w:cstheme="minorHAnsi"/>
          <w:sz w:val="21"/>
          <w:szCs w:val="21"/>
          <w:lang w:val="en-GB"/>
        </w:rPr>
        <w:t xml:space="preserve">to supervise and </w:t>
      </w:r>
      <w:proofErr w:type="spellStart"/>
      <w:r w:rsidRPr="0074277D" w:rsidR="004A04A1">
        <w:rPr>
          <w:rFonts w:asciiTheme="minorHAnsi" w:hAnsiTheme="minorHAnsi" w:cstheme="minorHAnsi"/>
          <w:sz w:val="21"/>
          <w:szCs w:val="21"/>
          <w:lang w:val="en-GB"/>
        </w:rPr>
        <w:t>j</w:t>
      </w:r>
      <w:r w:rsidR="00A84219">
        <w:rPr>
          <w:rFonts w:asciiTheme="minorHAnsi" w:hAnsiTheme="minorHAnsi" w:cstheme="minorHAnsi"/>
          <w:sz w:val="21"/>
          <w:szCs w:val="21"/>
          <w:lang w:val="en-GB"/>
        </w:rPr>
        <w:t>guide</w:t>
      </w:r>
      <w:proofErr w:type="spellEnd"/>
      <w:r w:rsidR="00A84219">
        <w:rPr>
          <w:rFonts w:asciiTheme="minorHAnsi" w:hAnsiTheme="minorHAnsi" w:cstheme="minorHAnsi"/>
          <w:sz w:val="21"/>
          <w:szCs w:val="21"/>
          <w:lang w:val="en-GB"/>
        </w:rPr>
        <w:t xml:space="preserve"> j</w:t>
      </w:r>
      <w:r w:rsidRPr="0074277D" w:rsidR="004A04A1">
        <w:rPr>
          <w:rFonts w:asciiTheme="minorHAnsi" w:hAnsiTheme="minorHAnsi" w:cstheme="minorHAnsi"/>
          <w:sz w:val="21"/>
          <w:szCs w:val="21"/>
          <w:lang w:val="en-GB"/>
        </w:rPr>
        <w:t>unior lawyer</w:t>
      </w:r>
      <w:r w:rsidRPr="0074277D" w:rsidR="00A43C05">
        <w:rPr>
          <w:rFonts w:asciiTheme="minorHAnsi" w:hAnsiTheme="minorHAnsi" w:cstheme="minorHAnsi"/>
          <w:sz w:val="21"/>
          <w:szCs w:val="21"/>
          <w:lang w:val="en-GB"/>
        </w:rPr>
        <w:t>s</w:t>
      </w:r>
      <w:r w:rsidRPr="0074277D" w:rsidR="004A04A1">
        <w:rPr>
          <w:rFonts w:asciiTheme="minorHAnsi" w:hAnsiTheme="minorHAnsi" w:cstheme="minorHAnsi"/>
          <w:sz w:val="21"/>
          <w:szCs w:val="21"/>
          <w:lang w:val="en-GB"/>
        </w:rPr>
        <w:t xml:space="preserve">; </w:t>
      </w:r>
    </w:p>
    <w:p w:rsidRPr="0074277D" w:rsidR="00AB20D4" w:rsidP="00B95502" w:rsidRDefault="0072381F" w14:paraId="23DD0C7E" w14:textId="3B70576B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74277D">
        <w:rPr>
          <w:rFonts w:asciiTheme="minorHAnsi" w:hAnsiTheme="minorHAnsi" w:cstheme="minorHAnsi"/>
          <w:sz w:val="21"/>
          <w:szCs w:val="21"/>
          <w:lang w:val="en-GB"/>
        </w:rPr>
        <w:t>Business f</w:t>
      </w:r>
      <w:r w:rsidRPr="0074277D" w:rsidR="00CF7854">
        <w:rPr>
          <w:rFonts w:asciiTheme="minorHAnsi" w:hAnsiTheme="minorHAnsi" w:cstheme="minorHAnsi"/>
          <w:sz w:val="21"/>
          <w:szCs w:val="21"/>
          <w:lang w:val="en-GB"/>
        </w:rPr>
        <w:t xml:space="preserve">luent </w:t>
      </w:r>
      <w:r w:rsidRPr="0074277D" w:rsidR="002E6B87">
        <w:rPr>
          <w:rFonts w:asciiTheme="minorHAnsi" w:hAnsiTheme="minorHAnsi" w:cstheme="minorHAnsi"/>
          <w:sz w:val="21"/>
          <w:szCs w:val="21"/>
          <w:lang w:val="en-GB"/>
        </w:rPr>
        <w:t xml:space="preserve">in </w:t>
      </w:r>
      <w:r w:rsidRPr="0074277D" w:rsidR="00CF7854">
        <w:rPr>
          <w:rFonts w:asciiTheme="minorHAnsi" w:hAnsiTheme="minorHAnsi" w:cstheme="minorHAnsi"/>
          <w:sz w:val="21"/>
          <w:szCs w:val="21"/>
          <w:lang w:val="en-GB"/>
        </w:rPr>
        <w:t>Frenc</w:t>
      </w:r>
      <w:r w:rsidRPr="0074277D" w:rsidR="0069547F">
        <w:rPr>
          <w:rFonts w:asciiTheme="minorHAnsi" w:hAnsiTheme="minorHAnsi" w:cstheme="minorHAnsi"/>
          <w:sz w:val="21"/>
          <w:szCs w:val="21"/>
          <w:lang w:val="en-GB"/>
        </w:rPr>
        <w:t>h</w:t>
      </w:r>
      <w:r w:rsidRPr="0074277D">
        <w:rPr>
          <w:rFonts w:asciiTheme="minorHAnsi" w:hAnsiTheme="minorHAnsi" w:cstheme="minorHAnsi"/>
          <w:sz w:val="21"/>
          <w:szCs w:val="21"/>
          <w:lang w:val="en-GB"/>
        </w:rPr>
        <w:t>;</w:t>
      </w:r>
      <w:r w:rsidRPr="0074277D" w:rsidR="002E6B87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r w:rsidRPr="0074277D">
        <w:rPr>
          <w:rFonts w:asciiTheme="minorHAnsi" w:hAnsiTheme="minorHAnsi" w:cstheme="minorHAnsi"/>
          <w:sz w:val="21"/>
          <w:szCs w:val="21"/>
          <w:lang w:val="en-GB"/>
        </w:rPr>
        <w:t xml:space="preserve">business fluency in </w:t>
      </w:r>
      <w:r w:rsidRPr="0074277D" w:rsidR="002E6B87">
        <w:rPr>
          <w:rFonts w:asciiTheme="minorHAnsi" w:hAnsiTheme="minorHAnsi" w:cstheme="minorHAnsi"/>
          <w:sz w:val="21"/>
          <w:szCs w:val="21"/>
          <w:lang w:val="en-GB"/>
        </w:rPr>
        <w:t xml:space="preserve">English </w:t>
      </w:r>
      <w:r w:rsidRPr="0074277D">
        <w:rPr>
          <w:rFonts w:asciiTheme="minorHAnsi" w:hAnsiTheme="minorHAnsi" w:cstheme="minorHAnsi"/>
          <w:sz w:val="21"/>
          <w:szCs w:val="21"/>
          <w:lang w:val="en-GB"/>
        </w:rPr>
        <w:t>would be an important</w:t>
      </w:r>
      <w:r w:rsidRPr="0074277D" w:rsidR="002E6B87">
        <w:rPr>
          <w:rFonts w:asciiTheme="minorHAnsi" w:hAnsiTheme="minorHAnsi" w:cstheme="minorHAnsi"/>
          <w:sz w:val="21"/>
          <w:szCs w:val="21"/>
          <w:lang w:val="en-GB"/>
        </w:rPr>
        <w:t xml:space="preserve"> asset and</w:t>
      </w:r>
      <w:r w:rsidRPr="0074277D" w:rsidR="0069547F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r w:rsidRPr="0074277D">
        <w:rPr>
          <w:rFonts w:asciiTheme="minorHAnsi" w:hAnsiTheme="minorHAnsi" w:cstheme="minorHAnsi"/>
          <w:sz w:val="21"/>
          <w:szCs w:val="21"/>
          <w:lang w:val="en-GB"/>
        </w:rPr>
        <w:t xml:space="preserve">fluency in </w:t>
      </w:r>
      <w:r w:rsidRPr="0074277D" w:rsidR="0069547F">
        <w:rPr>
          <w:rFonts w:asciiTheme="minorHAnsi" w:hAnsiTheme="minorHAnsi" w:cstheme="minorHAnsi"/>
          <w:sz w:val="21"/>
          <w:szCs w:val="21"/>
          <w:lang w:val="en-GB"/>
        </w:rPr>
        <w:t>German and</w:t>
      </w:r>
      <w:r w:rsidRPr="0074277D" w:rsidR="00A8107D">
        <w:rPr>
          <w:rFonts w:asciiTheme="minorHAnsi" w:hAnsiTheme="minorHAnsi" w:cstheme="minorHAnsi"/>
          <w:sz w:val="21"/>
          <w:szCs w:val="21"/>
          <w:lang w:val="en-GB"/>
        </w:rPr>
        <w:t>/or</w:t>
      </w:r>
      <w:r w:rsidRPr="0074277D" w:rsidR="0069547F">
        <w:rPr>
          <w:rFonts w:asciiTheme="minorHAnsi" w:hAnsiTheme="minorHAnsi" w:cstheme="minorHAnsi"/>
          <w:sz w:val="21"/>
          <w:szCs w:val="21"/>
          <w:lang w:val="en-GB"/>
        </w:rPr>
        <w:t xml:space="preserve"> Luxemburgish </w:t>
      </w:r>
      <w:r w:rsidRPr="0074277D">
        <w:rPr>
          <w:rFonts w:asciiTheme="minorHAnsi" w:hAnsiTheme="minorHAnsi" w:cstheme="minorHAnsi"/>
          <w:sz w:val="21"/>
          <w:szCs w:val="21"/>
          <w:lang w:val="en-GB"/>
        </w:rPr>
        <w:t xml:space="preserve">would equally be </w:t>
      </w:r>
      <w:r w:rsidRPr="0074277D" w:rsidR="0069547F">
        <w:rPr>
          <w:rFonts w:asciiTheme="minorHAnsi" w:hAnsiTheme="minorHAnsi" w:cstheme="minorHAnsi"/>
          <w:sz w:val="21"/>
          <w:szCs w:val="21"/>
          <w:lang w:val="en-GB"/>
        </w:rPr>
        <w:t xml:space="preserve">an </w:t>
      </w:r>
      <w:r w:rsidRPr="0074277D" w:rsidR="002E6B87">
        <w:rPr>
          <w:rFonts w:asciiTheme="minorHAnsi" w:hAnsiTheme="minorHAnsi" w:cstheme="minorHAnsi"/>
          <w:sz w:val="21"/>
          <w:szCs w:val="21"/>
          <w:lang w:val="en-GB"/>
        </w:rPr>
        <w:t>advantage</w:t>
      </w:r>
      <w:r w:rsidRPr="0074277D" w:rsidR="00E8474D">
        <w:rPr>
          <w:rFonts w:asciiTheme="minorHAnsi" w:hAnsiTheme="minorHAnsi" w:cstheme="minorHAnsi"/>
          <w:sz w:val="21"/>
          <w:szCs w:val="21"/>
          <w:lang w:val="en-GB"/>
        </w:rPr>
        <w:t>;</w:t>
      </w:r>
    </w:p>
    <w:p w:rsidRPr="0074277D" w:rsidR="00512959" w:rsidP="00210702" w:rsidRDefault="00512959" w14:paraId="3CF7A0A9" w14:textId="4AAFC8CA">
      <w:pPr>
        <w:jc w:val="both"/>
        <w:rPr>
          <w:rFonts w:asciiTheme="minorHAnsi" w:hAnsiTheme="minorHAnsi" w:cstheme="minorHAnsi"/>
          <w:b/>
          <w:bCs/>
          <w:sz w:val="21"/>
          <w:szCs w:val="21"/>
          <w:u w:val="single"/>
          <w:lang w:val="en-GB"/>
        </w:rPr>
      </w:pPr>
      <w:r w:rsidRPr="0074277D">
        <w:rPr>
          <w:rFonts w:asciiTheme="minorHAnsi" w:hAnsiTheme="minorHAnsi" w:cstheme="minorHAnsi"/>
          <w:b/>
          <w:bCs/>
          <w:sz w:val="21"/>
          <w:szCs w:val="21"/>
          <w:u w:val="single"/>
          <w:lang w:val="en-GB"/>
        </w:rPr>
        <w:t>What we offer:</w:t>
      </w:r>
    </w:p>
    <w:p w:rsidRPr="0074277D" w:rsidR="00512959" w:rsidP="00B95502" w:rsidRDefault="00FA40C5" w14:paraId="035EC360" w14:textId="5A4BD79F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74277D">
        <w:rPr>
          <w:rFonts w:asciiTheme="minorHAnsi" w:hAnsiTheme="minorHAnsi" w:cstheme="minorHAnsi"/>
          <w:sz w:val="21"/>
          <w:szCs w:val="21"/>
          <w:lang w:val="en-GB"/>
        </w:rPr>
        <w:t xml:space="preserve">An attractive </w:t>
      </w:r>
      <w:r w:rsidR="00163403">
        <w:rPr>
          <w:rFonts w:asciiTheme="minorHAnsi" w:hAnsiTheme="minorHAnsi" w:cstheme="minorHAnsi"/>
          <w:sz w:val="21"/>
          <w:szCs w:val="21"/>
          <w:lang w:val="en-GB"/>
        </w:rPr>
        <w:t xml:space="preserve"> renumeration </w:t>
      </w:r>
      <w:r w:rsidRPr="0074277D">
        <w:rPr>
          <w:rFonts w:asciiTheme="minorHAnsi" w:hAnsiTheme="minorHAnsi" w:cstheme="minorHAnsi"/>
          <w:sz w:val="21"/>
          <w:szCs w:val="21"/>
          <w:lang w:val="en-GB"/>
        </w:rPr>
        <w:t>package</w:t>
      </w:r>
      <w:r w:rsidRPr="0074277D" w:rsidR="00D93C88">
        <w:rPr>
          <w:rFonts w:asciiTheme="minorHAnsi" w:hAnsiTheme="minorHAnsi" w:cstheme="minorHAnsi"/>
          <w:sz w:val="21"/>
          <w:szCs w:val="21"/>
          <w:lang w:val="en-GB"/>
        </w:rPr>
        <w:t>;</w:t>
      </w:r>
    </w:p>
    <w:p w:rsidRPr="0074277D" w:rsidR="00D93C88" w:rsidP="00A47568" w:rsidRDefault="0072381F" w14:paraId="0DB92BEF" w14:textId="52405CB9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74277D">
        <w:rPr>
          <w:rFonts w:asciiTheme="minorHAnsi" w:hAnsiTheme="minorHAnsi" w:cstheme="minorHAnsi"/>
          <w:sz w:val="21"/>
          <w:szCs w:val="21"/>
          <w:lang w:val="en-GB"/>
        </w:rPr>
        <w:t>Possibility to work part-time</w:t>
      </w:r>
      <w:r w:rsidRPr="0074277D" w:rsidR="009459E4">
        <w:rPr>
          <w:rFonts w:asciiTheme="minorHAnsi" w:hAnsiTheme="minorHAnsi" w:cstheme="minorHAnsi"/>
          <w:sz w:val="21"/>
          <w:szCs w:val="21"/>
          <w:lang w:val="en-GB"/>
        </w:rPr>
        <w:t xml:space="preserve"> and to work (partially) remote</w:t>
      </w:r>
      <w:r w:rsidRPr="0074277D" w:rsidR="00D93C88">
        <w:rPr>
          <w:rFonts w:asciiTheme="minorHAnsi" w:hAnsiTheme="minorHAnsi" w:cstheme="minorHAnsi"/>
          <w:sz w:val="21"/>
          <w:szCs w:val="21"/>
          <w:lang w:val="en-GB"/>
        </w:rPr>
        <w:t>;</w:t>
      </w:r>
    </w:p>
    <w:p w:rsidRPr="0074277D" w:rsidR="0072381F" w:rsidP="00A47568" w:rsidRDefault="0072381F" w14:paraId="6B3EE094" w14:textId="715EC76D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74277D">
        <w:rPr>
          <w:rFonts w:asciiTheme="minorHAnsi" w:hAnsiTheme="minorHAnsi" w:cstheme="minorHAnsi"/>
          <w:sz w:val="21"/>
          <w:szCs w:val="21"/>
          <w:lang w:val="en-GB"/>
        </w:rPr>
        <w:t>Excellent</w:t>
      </w:r>
      <w:r w:rsidRPr="0074277D" w:rsidR="00FF18ED">
        <w:rPr>
          <w:rFonts w:asciiTheme="minorHAnsi" w:hAnsiTheme="minorHAnsi" w:cstheme="minorHAnsi"/>
          <w:sz w:val="21"/>
          <w:szCs w:val="21"/>
          <w:lang w:val="en-GB"/>
        </w:rPr>
        <w:t xml:space="preserve"> and tailor-made</w:t>
      </w:r>
      <w:r w:rsidRPr="0074277D">
        <w:rPr>
          <w:rFonts w:asciiTheme="minorHAnsi" w:hAnsiTheme="minorHAnsi" w:cstheme="minorHAnsi"/>
          <w:sz w:val="21"/>
          <w:szCs w:val="21"/>
          <w:lang w:val="en-GB"/>
        </w:rPr>
        <w:t xml:space="preserve"> career development possibilities; </w:t>
      </w:r>
    </w:p>
    <w:p w:rsidRPr="0074277D" w:rsidR="009459E4" w:rsidP="0065004B" w:rsidRDefault="009459E4" w14:paraId="69A32DEF" w14:textId="22FE39F6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74277D">
        <w:rPr>
          <w:rFonts w:asciiTheme="minorHAnsi" w:hAnsiTheme="minorHAnsi" w:cstheme="minorHAnsi"/>
          <w:sz w:val="21"/>
          <w:szCs w:val="21"/>
          <w:lang w:val="en-GB"/>
        </w:rPr>
        <w:t>Complex, international litigation cases with a focus on financial litigation</w:t>
      </w:r>
      <w:r w:rsidRPr="0074277D" w:rsidR="00E275A3">
        <w:rPr>
          <w:rFonts w:asciiTheme="minorHAnsi" w:hAnsiTheme="minorHAnsi" w:cstheme="minorHAnsi"/>
          <w:sz w:val="21"/>
          <w:szCs w:val="21"/>
          <w:lang w:val="en-GB"/>
        </w:rPr>
        <w:t xml:space="preserve"> (inter alia shareholder/investor conflicts, conflicts in relation to investment funds, banking law and regulation related litigation</w:t>
      </w:r>
      <w:r w:rsidRPr="0074277D">
        <w:rPr>
          <w:rFonts w:asciiTheme="minorHAnsi" w:hAnsiTheme="minorHAnsi" w:cstheme="minorHAnsi"/>
          <w:sz w:val="21"/>
          <w:szCs w:val="21"/>
          <w:lang w:val="en-GB"/>
        </w:rPr>
        <w:t>;</w:t>
      </w:r>
      <w:r w:rsidRPr="0074277D" w:rsidR="00E275A3">
        <w:rPr>
          <w:rFonts w:asciiTheme="minorHAnsi" w:hAnsiTheme="minorHAnsi" w:cstheme="minorHAnsi"/>
          <w:sz w:val="21"/>
          <w:szCs w:val="21"/>
          <w:lang w:val="en-GB"/>
        </w:rPr>
        <w:t xml:space="preserve"> insolvency </w:t>
      </w:r>
      <w:r w:rsidRPr="0074277D" w:rsidR="00EF4316">
        <w:rPr>
          <w:rFonts w:asciiTheme="minorHAnsi" w:hAnsiTheme="minorHAnsi" w:cstheme="minorHAnsi"/>
          <w:sz w:val="21"/>
          <w:szCs w:val="21"/>
          <w:lang w:val="en-GB"/>
        </w:rPr>
        <w:t xml:space="preserve">and restructuring </w:t>
      </w:r>
      <w:r w:rsidRPr="0074277D" w:rsidR="002F2FA3">
        <w:rPr>
          <w:rFonts w:asciiTheme="minorHAnsi" w:hAnsiTheme="minorHAnsi" w:cstheme="minorHAnsi"/>
          <w:sz w:val="21"/>
          <w:szCs w:val="21"/>
          <w:lang w:val="en-GB"/>
        </w:rPr>
        <w:t xml:space="preserve">law related </w:t>
      </w:r>
      <w:r w:rsidRPr="0074277D" w:rsidR="009420D6">
        <w:rPr>
          <w:rFonts w:asciiTheme="minorHAnsi" w:hAnsiTheme="minorHAnsi" w:cstheme="minorHAnsi"/>
          <w:sz w:val="21"/>
          <w:szCs w:val="21"/>
          <w:lang w:val="en-GB"/>
        </w:rPr>
        <w:t>conflicts</w:t>
      </w:r>
      <w:r w:rsidRPr="0074277D" w:rsidR="00E275A3">
        <w:rPr>
          <w:rFonts w:asciiTheme="minorHAnsi" w:hAnsiTheme="minorHAnsi" w:cstheme="minorHAnsi"/>
          <w:sz w:val="21"/>
          <w:szCs w:val="21"/>
          <w:lang w:val="en-GB"/>
        </w:rPr>
        <w:t>)</w:t>
      </w:r>
      <w:r w:rsidRPr="0074277D" w:rsidR="00FF18ED">
        <w:rPr>
          <w:rFonts w:asciiTheme="minorHAnsi" w:hAnsiTheme="minorHAnsi" w:cstheme="minorHAnsi"/>
          <w:sz w:val="21"/>
          <w:szCs w:val="21"/>
          <w:lang w:val="en-GB"/>
        </w:rPr>
        <w:t xml:space="preserve">; </w:t>
      </w:r>
    </w:p>
    <w:p w:rsidRPr="0074277D" w:rsidR="00BF2197" w:rsidP="0065004B" w:rsidRDefault="00E275A3" w14:paraId="0EE850AA" w14:textId="3497F283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74277D">
        <w:rPr>
          <w:rFonts w:asciiTheme="minorHAnsi" w:hAnsiTheme="minorHAnsi" w:cstheme="minorHAnsi"/>
          <w:sz w:val="21"/>
          <w:szCs w:val="21"/>
          <w:lang w:val="en-GB"/>
        </w:rPr>
        <w:t>A c</w:t>
      </w:r>
      <w:r w:rsidRPr="0074277D" w:rsidR="00B372F7">
        <w:rPr>
          <w:rFonts w:asciiTheme="minorHAnsi" w:hAnsiTheme="minorHAnsi" w:cstheme="minorHAnsi"/>
          <w:sz w:val="21"/>
          <w:szCs w:val="21"/>
          <w:lang w:val="en-GB"/>
        </w:rPr>
        <w:t xml:space="preserve">hance to be a part of a </w:t>
      </w:r>
      <w:r w:rsidRPr="0074277D" w:rsidR="00A47568">
        <w:rPr>
          <w:rFonts w:asciiTheme="minorHAnsi" w:hAnsiTheme="minorHAnsi" w:cstheme="minorHAnsi"/>
          <w:sz w:val="21"/>
          <w:szCs w:val="21"/>
          <w:lang w:val="en-GB"/>
        </w:rPr>
        <w:t xml:space="preserve">dynamic </w:t>
      </w:r>
      <w:r w:rsidRPr="0074277D" w:rsidR="009304DA">
        <w:rPr>
          <w:rFonts w:asciiTheme="minorHAnsi" w:hAnsiTheme="minorHAnsi" w:cstheme="minorHAnsi"/>
          <w:sz w:val="21"/>
          <w:szCs w:val="21"/>
          <w:lang w:val="en-GB"/>
        </w:rPr>
        <w:t xml:space="preserve">and entrepreneurial </w:t>
      </w:r>
      <w:r w:rsidRPr="0074277D" w:rsidR="00B372F7">
        <w:rPr>
          <w:rFonts w:asciiTheme="minorHAnsi" w:hAnsiTheme="minorHAnsi" w:cstheme="minorHAnsi"/>
          <w:sz w:val="21"/>
          <w:szCs w:val="21"/>
          <w:lang w:val="en-GB"/>
        </w:rPr>
        <w:t xml:space="preserve">team </w:t>
      </w:r>
      <w:r w:rsidRPr="0074277D" w:rsidR="00ED464C">
        <w:rPr>
          <w:rFonts w:asciiTheme="minorHAnsi" w:hAnsiTheme="minorHAnsi" w:cstheme="minorHAnsi"/>
          <w:sz w:val="21"/>
          <w:szCs w:val="21"/>
          <w:lang w:val="en-GB"/>
        </w:rPr>
        <w:t>in Luxembourg</w:t>
      </w:r>
      <w:r w:rsidRPr="0074277D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r w:rsidRPr="0074277D" w:rsidR="00FF18ED">
        <w:rPr>
          <w:rFonts w:asciiTheme="minorHAnsi" w:hAnsiTheme="minorHAnsi" w:cstheme="minorHAnsi"/>
          <w:sz w:val="21"/>
          <w:szCs w:val="21"/>
          <w:lang w:val="en-GB"/>
        </w:rPr>
        <w:t>that is part of</w:t>
      </w:r>
      <w:r w:rsidRPr="0074277D">
        <w:rPr>
          <w:rFonts w:asciiTheme="minorHAnsi" w:hAnsiTheme="minorHAnsi" w:cstheme="minorHAnsi"/>
          <w:sz w:val="21"/>
          <w:szCs w:val="21"/>
          <w:lang w:val="en-GB"/>
        </w:rPr>
        <w:t xml:space="preserve"> a broader litigation team in the Benelux,</w:t>
      </w:r>
      <w:r w:rsidRPr="0074277D" w:rsidR="00136D4F">
        <w:rPr>
          <w:rFonts w:asciiTheme="minorHAnsi" w:hAnsiTheme="minorHAnsi" w:cstheme="minorHAnsi"/>
          <w:sz w:val="21"/>
          <w:szCs w:val="21"/>
          <w:lang w:val="en-GB"/>
        </w:rPr>
        <w:t xml:space="preserve"> and to shape and have an impact on the </w:t>
      </w:r>
      <w:r w:rsidRPr="0074277D" w:rsidR="006E2310">
        <w:rPr>
          <w:rFonts w:asciiTheme="minorHAnsi" w:hAnsiTheme="minorHAnsi" w:cstheme="minorHAnsi"/>
          <w:sz w:val="21"/>
          <w:szCs w:val="21"/>
          <w:lang w:val="en-GB"/>
        </w:rPr>
        <w:t>development of</w:t>
      </w:r>
      <w:r w:rsidRPr="0074277D" w:rsidR="006332B2">
        <w:rPr>
          <w:rFonts w:asciiTheme="minorHAnsi" w:hAnsiTheme="minorHAnsi" w:cstheme="minorHAnsi"/>
          <w:sz w:val="21"/>
          <w:szCs w:val="21"/>
          <w:lang w:val="en-GB"/>
        </w:rPr>
        <w:t xml:space="preserve"> the</w:t>
      </w:r>
      <w:r w:rsidRPr="0074277D" w:rsidR="00136D4F">
        <w:rPr>
          <w:rFonts w:asciiTheme="minorHAnsi" w:hAnsiTheme="minorHAnsi" w:cstheme="minorHAnsi"/>
          <w:sz w:val="21"/>
          <w:szCs w:val="21"/>
          <w:lang w:val="en-GB"/>
        </w:rPr>
        <w:t xml:space="preserve"> litigation depart</w:t>
      </w:r>
      <w:r w:rsidRPr="0074277D" w:rsidR="006E2310">
        <w:rPr>
          <w:rFonts w:asciiTheme="minorHAnsi" w:hAnsiTheme="minorHAnsi" w:cstheme="minorHAnsi"/>
          <w:sz w:val="21"/>
          <w:szCs w:val="21"/>
          <w:lang w:val="en-GB"/>
        </w:rPr>
        <w:t>ment</w:t>
      </w:r>
      <w:r w:rsidRPr="0074277D" w:rsidR="00136D4F">
        <w:rPr>
          <w:rFonts w:asciiTheme="minorHAnsi" w:hAnsiTheme="minorHAnsi" w:cstheme="minorHAnsi"/>
          <w:sz w:val="21"/>
          <w:szCs w:val="21"/>
          <w:lang w:val="en-GB"/>
        </w:rPr>
        <w:t xml:space="preserve"> of AKD Benelux Lawyers in Luxembourg</w:t>
      </w:r>
      <w:r w:rsidRPr="0074277D" w:rsidR="004B6A63">
        <w:rPr>
          <w:rFonts w:asciiTheme="minorHAnsi" w:hAnsiTheme="minorHAnsi" w:cstheme="minorHAnsi"/>
          <w:sz w:val="21"/>
          <w:szCs w:val="21"/>
          <w:lang w:val="en-GB"/>
        </w:rPr>
        <w:t xml:space="preserve"> (including own business development opportunities</w:t>
      </w:r>
      <w:r w:rsidRPr="0074277D" w:rsidR="00812AE1">
        <w:rPr>
          <w:rFonts w:asciiTheme="minorHAnsi" w:hAnsiTheme="minorHAnsi" w:cstheme="minorHAnsi"/>
          <w:sz w:val="21"/>
          <w:szCs w:val="21"/>
          <w:lang w:val="en-GB"/>
        </w:rPr>
        <w:t xml:space="preserve"> if of interest</w:t>
      </w:r>
      <w:r w:rsidRPr="0074277D" w:rsidR="004B6A63">
        <w:rPr>
          <w:rFonts w:asciiTheme="minorHAnsi" w:hAnsiTheme="minorHAnsi" w:cstheme="minorHAnsi"/>
          <w:sz w:val="21"/>
          <w:szCs w:val="21"/>
          <w:lang w:val="en-GB"/>
        </w:rPr>
        <w:t>)</w:t>
      </w:r>
      <w:r w:rsidRPr="0074277D" w:rsidR="00ED464C">
        <w:rPr>
          <w:rFonts w:asciiTheme="minorHAnsi" w:hAnsiTheme="minorHAnsi" w:cstheme="minorHAnsi"/>
          <w:sz w:val="21"/>
          <w:szCs w:val="21"/>
          <w:lang w:val="en-GB"/>
        </w:rPr>
        <w:t>;</w:t>
      </w:r>
    </w:p>
    <w:p w:rsidRPr="0074277D" w:rsidR="00ED0066" w:rsidP="00210702" w:rsidRDefault="002B4E66" w14:paraId="2B128BDE" w14:textId="31A63050">
      <w:p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74277D">
        <w:rPr>
          <w:rFonts w:asciiTheme="minorHAnsi" w:hAnsiTheme="minorHAnsi" w:cstheme="minorHAnsi"/>
          <w:sz w:val="21"/>
          <w:szCs w:val="21"/>
          <w:lang w:val="en-GB"/>
        </w:rPr>
        <w:t xml:space="preserve">Whilst the focus of AKD Luxembourg is on financial litigation and pre-litigation, AKD Luxembourg has a broader litigation practice and thus expertise and interest in relation to such focus is beneficial but by far not a necessity. As a growing and developing team, </w:t>
      </w:r>
      <w:r w:rsidRPr="0074277D" w:rsidR="00515568">
        <w:rPr>
          <w:rFonts w:asciiTheme="minorHAnsi" w:hAnsiTheme="minorHAnsi" w:cstheme="minorHAnsi"/>
          <w:sz w:val="21"/>
          <w:szCs w:val="21"/>
          <w:lang w:val="en-GB"/>
        </w:rPr>
        <w:t xml:space="preserve">other </w:t>
      </w:r>
      <w:r w:rsidRPr="0074277D" w:rsidR="00E1013A">
        <w:rPr>
          <w:rFonts w:asciiTheme="minorHAnsi" w:hAnsiTheme="minorHAnsi" w:cstheme="minorHAnsi"/>
          <w:sz w:val="21"/>
          <w:szCs w:val="21"/>
          <w:lang w:val="en-GB"/>
        </w:rPr>
        <w:t>expertise</w:t>
      </w:r>
      <w:r w:rsidRPr="0074277D">
        <w:rPr>
          <w:rFonts w:asciiTheme="minorHAnsi" w:hAnsiTheme="minorHAnsi" w:cstheme="minorHAnsi"/>
          <w:sz w:val="21"/>
          <w:szCs w:val="21"/>
          <w:lang w:val="en-GB"/>
        </w:rPr>
        <w:t xml:space="preserve">, e.g. in the area of </w:t>
      </w:r>
      <w:r w:rsidRPr="0074277D" w:rsidR="00515568">
        <w:rPr>
          <w:rFonts w:asciiTheme="minorHAnsi" w:hAnsiTheme="minorHAnsi" w:cstheme="minorHAnsi"/>
          <w:sz w:val="21"/>
          <w:szCs w:val="21"/>
          <w:lang w:val="en-GB"/>
        </w:rPr>
        <w:t xml:space="preserve">criminal law, </w:t>
      </w:r>
      <w:r w:rsidRPr="0074277D">
        <w:rPr>
          <w:rFonts w:asciiTheme="minorHAnsi" w:hAnsiTheme="minorHAnsi" w:cstheme="minorHAnsi"/>
          <w:sz w:val="21"/>
          <w:szCs w:val="21"/>
          <w:lang w:val="en-GB"/>
        </w:rPr>
        <w:t>labour law</w:t>
      </w:r>
      <w:r w:rsidR="00932B3A">
        <w:rPr>
          <w:rFonts w:asciiTheme="minorHAnsi" w:hAnsiTheme="minorHAnsi" w:cstheme="minorHAnsi"/>
          <w:sz w:val="21"/>
          <w:szCs w:val="21"/>
          <w:lang w:val="en-GB"/>
        </w:rPr>
        <w:t xml:space="preserve">, </w:t>
      </w:r>
      <w:r w:rsidRPr="0074277D">
        <w:rPr>
          <w:rFonts w:asciiTheme="minorHAnsi" w:hAnsiTheme="minorHAnsi" w:cstheme="minorHAnsi"/>
          <w:sz w:val="21"/>
          <w:szCs w:val="21"/>
          <w:lang w:val="en-GB"/>
        </w:rPr>
        <w:t xml:space="preserve">GDPR or other </w:t>
      </w:r>
      <w:r w:rsidRPr="0074277D" w:rsidR="00E1013A">
        <w:rPr>
          <w:rFonts w:asciiTheme="minorHAnsi" w:hAnsiTheme="minorHAnsi" w:cstheme="minorHAnsi"/>
          <w:sz w:val="21"/>
          <w:szCs w:val="21"/>
          <w:lang w:val="en-GB"/>
        </w:rPr>
        <w:t xml:space="preserve">can be as well of interest. </w:t>
      </w:r>
    </w:p>
    <w:p w:rsidRPr="0074277D" w:rsidR="00F266A0" w:rsidP="00F266A0" w:rsidRDefault="00ED0066" w14:paraId="63161B98" w14:textId="4B8369BB">
      <w:p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74277D">
        <w:rPr>
          <w:rFonts w:asciiTheme="minorHAnsi" w:hAnsiTheme="minorHAnsi" w:cstheme="minorHAnsi"/>
          <w:sz w:val="21"/>
          <w:szCs w:val="21"/>
          <w:lang w:val="en-GB"/>
        </w:rPr>
        <w:t>Interested in filling the position?</w:t>
      </w:r>
      <w:r w:rsidRPr="0074277D" w:rsidR="00C04C85">
        <w:rPr>
          <w:rFonts w:asciiTheme="minorHAnsi" w:hAnsiTheme="minorHAnsi" w:cstheme="minorHAnsi"/>
          <w:sz w:val="21"/>
          <w:szCs w:val="21"/>
          <w:lang w:val="en-GB"/>
        </w:rPr>
        <w:t xml:space="preserve"> We are excited to read your application!</w:t>
      </w:r>
      <w:r w:rsidR="0074277D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r w:rsidRPr="0074277D" w:rsidR="002B6BE7">
        <w:rPr>
          <w:rFonts w:asciiTheme="minorHAnsi" w:hAnsiTheme="minorHAnsi" w:cstheme="minorHAnsi"/>
          <w:sz w:val="21"/>
          <w:szCs w:val="21"/>
          <w:lang w:val="en-GB"/>
        </w:rPr>
        <w:t xml:space="preserve">Please send your application to </w:t>
      </w:r>
      <w:r w:rsidR="00E41348">
        <w:rPr>
          <w:rFonts w:asciiTheme="minorHAnsi" w:hAnsiTheme="minorHAnsi" w:cstheme="minorHAnsi"/>
          <w:sz w:val="21"/>
          <w:szCs w:val="21"/>
          <w:lang w:val="en-GB"/>
        </w:rPr>
        <w:t>sharimanana@akd.lu</w:t>
      </w:r>
      <w:r w:rsidR="00D362A1">
        <w:rPr>
          <w:rFonts w:asciiTheme="minorHAnsi" w:hAnsiTheme="minorHAnsi" w:cstheme="minorHAnsi"/>
          <w:sz w:val="21"/>
          <w:szCs w:val="21"/>
          <w:lang w:val="en-GB"/>
        </w:rPr>
        <w:t xml:space="preserve">. </w:t>
      </w:r>
      <w:r w:rsidRPr="0074277D" w:rsidR="002B6BE7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</w:p>
    <w:sectPr w:rsidRPr="0074277D" w:rsidR="00F266A0" w:rsidSect="00A37AEB">
      <w:headerReference w:type="default" r:id="rId8"/>
      <w:footerReference w:type="default" r:id="rId9"/>
      <w:pgSz w:w="11906" w:h="16838"/>
      <w:pgMar w:top="2767" w:right="1315" w:bottom="1712" w:left="2154" w:header="56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1B99" w:rsidP="00A37AEB" w:rsidRDefault="00581B99" w14:paraId="354ED6E5" w14:textId="77777777">
      <w:pPr>
        <w:spacing w:line="240" w:lineRule="auto"/>
      </w:pPr>
      <w:r>
        <w:separator/>
      </w:r>
    </w:p>
  </w:endnote>
  <w:endnote w:type="continuationSeparator" w:id="0">
    <w:p w:rsidR="00581B99" w:rsidP="00A37AEB" w:rsidRDefault="00581B99" w14:paraId="302F7AD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7AEB" w:rsidP="00A37AEB" w:rsidRDefault="00A37AEB" w14:paraId="538E328A" w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1B99" w:rsidP="00A37AEB" w:rsidRDefault="00581B99" w14:paraId="05625CB9" w14:textId="77777777">
      <w:pPr>
        <w:spacing w:line="240" w:lineRule="auto"/>
      </w:pPr>
    </w:p>
  </w:footnote>
  <w:footnote w:type="continuationSeparator" w:id="0">
    <w:p w:rsidR="00581B99" w:rsidP="00A37AEB" w:rsidRDefault="00581B99" w14:paraId="7654D41D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287C" w:rsidRDefault="00E41348" w14:paraId="1B00A775" w14:textId="77777777">
    <w:r>
      <w:rPr>
        <w:noProof/>
      </w:rPr>
      <w:pict w14:anchorId="6FC95CF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8" style="position:absolute;margin-left:453.9pt;margin-top:64.05pt;width:67.2pt;height:31.2pt;z-index:251659264;mso-position-horizontal-relative:page;mso-position-vertical-relative:page" alt="" type="#_x0000_t75">
          <v:imagedata o:title="akd_logo_bw" r:id="rId1"/>
          <w10:wrap type="square" anchorx="page" anchory="page"/>
        </v:shape>
      </w:pict>
    </w:r>
  </w:p>
  <w:p w:rsidRPr="000D287C" w:rsidR="00A37AEB" w:rsidP="000D287C" w:rsidRDefault="00A37AEB" w14:paraId="3DFAB8E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9FA"/>
    <w:multiLevelType w:val="multilevel"/>
    <w:tmpl w:val="6C78B8F2"/>
    <w:lvl w:ilvl="0">
      <w:start w:val="1"/>
      <w:numFmt w:val="decimal"/>
      <w:pStyle w:val="Akteniveau1"/>
      <w:suff w:val="space"/>
      <w:lvlText w:val="Artikel %1."/>
      <w:lvlJc w:val="left"/>
      <w:pPr>
        <w:ind w:left="1247" w:hanging="1247"/>
      </w:pPr>
      <w:rPr>
        <w:rFonts w:hint="default"/>
      </w:rPr>
    </w:lvl>
    <w:lvl w:ilvl="1">
      <w:start w:val="1"/>
      <w:numFmt w:val="decimal"/>
      <w:pStyle w:val="Akteniveau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Akteniveau3"/>
      <w:lvlText w:val="%3.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3">
      <w:start w:val="1"/>
      <w:numFmt w:val="lowerRoman"/>
      <w:pStyle w:val="Akteniveau4"/>
      <w:lvlText w:val="(%4)"/>
      <w:lvlJc w:val="left"/>
      <w:pPr>
        <w:tabs>
          <w:tab w:val="num" w:pos="1814"/>
        </w:tabs>
        <w:ind w:left="1814" w:hanging="567"/>
      </w:pPr>
      <w:rPr>
        <w:rFonts w:hint="default"/>
      </w:rPr>
    </w:lvl>
    <w:lvl w:ilvl="4">
      <w:start w:val="1"/>
      <w:numFmt w:val="decimal"/>
      <w:pStyle w:val="Akteniveau5"/>
      <w:lvlText w:val="%5."/>
      <w:lvlJc w:val="left"/>
      <w:pPr>
        <w:tabs>
          <w:tab w:val="num" w:pos="2381"/>
        </w:tabs>
        <w:ind w:left="2381" w:hanging="567"/>
      </w:pPr>
      <w:rPr>
        <w:rFonts w:hint="default"/>
      </w:rPr>
    </w:lvl>
    <w:lvl w:ilvl="5">
      <w:start w:val="1"/>
      <w:numFmt w:val="lowerLetter"/>
      <w:pStyle w:val="Akteniveau6"/>
      <w:lvlText w:val="%6."/>
      <w:lvlJc w:val="left"/>
      <w:pPr>
        <w:tabs>
          <w:tab w:val="num" w:pos="2948"/>
        </w:tabs>
        <w:ind w:left="2948" w:hanging="567"/>
      </w:pPr>
      <w:rPr>
        <w:rFonts w:hint="default"/>
      </w:rPr>
    </w:lvl>
    <w:lvl w:ilvl="6">
      <w:start w:val="1"/>
      <w:numFmt w:val="lowerRoman"/>
      <w:pStyle w:val="Akteniveau7"/>
      <w:lvlText w:val="(%7)"/>
      <w:lvlJc w:val="left"/>
      <w:pPr>
        <w:tabs>
          <w:tab w:val="num" w:pos="3515"/>
        </w:tabs>
        <w:ind w:left="3515" w:hanging="567"/>
      </w:pPr>
      <w:rPr>
        <w:rFonts w:hint="default"/>
      </w:rPr>
    </w:lvl>
    <w:lvl w:ilvl="7">
      <w:start w:val="1"/>
      <w:numFmt w:val="decimal"/>
      <w:pStyle w:val="Akteniveau8"/>
      <w:lvlText w:val="%8."/>
      <w:lvlJc w:val="left"/>
      <w:pPr>
        <w:tabs>
          <w:tab w:val="num" w:pos="4082"/>
        </w:tabs>
        <w:ind w:left="4082" w:hanging="567"/>
      </w:pPr>
      <w:rPr>
        <w:rFonts w:hint="default"/>
      </w:rPr>
    </w:lvl>
    <w:lvl w:ilvl="8">
      <w:start w:val="1"/>
      <w:numFmt w:val="lowerLetter"/>
      <w:pStyle w:val="Akteniveau9"/>
      <w:lvlText w:val="%9."/>
      <w:lvlJc w:val="left"/>
      <w:pPr>
        <w:tabs>
          <w:tab w:val="num" w:pos="4649"/>
        </w:tabs>
        <w:ind w:left="4649" w:hanging="567"/>
      </w:pPr>
      <w:rPr>
        <w:rFonts w:hint="default"/>
      </w:rPr>
    </w:lvl>
  </w:abstractNum>
  <w:abstractNum w:abstractNumId="1" w15:restartNumberingAfterBreak="0">
    <w:nsid w:val="0BB852CD"/>
    <w:multiLevelType w:val="multilevel"/>
    <w:tmpl w:val="C8B44B40"/>
    <w:lvl w:ilvl="0">
      <w:start w:val="1"/>
      <w:numFmt w:val="bullet"/>
      <w:pStyle w:val="AKDBullets"/>
      <w:lvlText w:val="•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sz w:val="16"/>
        <w:szCs w:val="16"/>
      </w:rPr>
    </w:lvl>
    <w:lvl w:ilvl="1">
      <w:start w:val="1"/>
      <w:numFmt w:val="bullet"/>
      <w:lvlText w:val=""/>
      <w:lvlJc w:val="left"/>
      <w:pPr>
        <w:tabs>
          <w:tab w:val="num" w:pos="1247"/>
        </w:tabs>
        <w:ind w:left="1247" w:hanging="567"/>
      </w:pPr>
      <w:rPr>
        <w:rFonts w:ascii="Wingdings" w:hAnsi="Wingdings" w:hint="default"/>
      </w:rPr>
    </w:lvl>
    <w:lvl w:ilvl="2">
      <w:start w:val="1"/>
      <w:numFmt w:val="bullet"/>
      <w:lvlText w:val=""/>
      <w:lvlJc w:val="left"/>
      <w:pPr>
        <w:tabs>
          <w:tab w:val="num" w:pos="1814"/>
        </w:tabs>
        <w:ind w:left="1814" w:hanging="567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tabs>
          <w:tab w:val="num" w:pos="2381"/>
        </w:tabs>
        <w:ind w:left="2381" w:hanging="567"/>
      </w:pPr>
      <w:rPr>
        <w:rFonts w:ascii="Verdana" w:hAnsi="Verdana" w:hint="default"/>
        <w:sz w:val="16"/>
      </w:rPr>
    </w:lvl>
    <w:lvl w:ilvl="4">
      <w:start w:val="1"/>
      <w:numFmt w:val="bullet"/>
      <w:lvlText w:val=""/>
      <w:lvlJc w:val="left"/>
      <w:pPr>
        <w:tabs>
          <w:tab w:val="num" w:pos="2948"/>
        </w:tabs>
        <w:ind w:left="2948" w:hanging="567"/>
      </w:pPr>
      <w:rPr>
        <w:rFonts w:ascii="Wingdings" w:hAnsi="Wingdings" w:hint="default"/>
      </w:rPr>
    </w:lvl>
    <w:lvl w:ilvl="5">
      <w:start w:val="1"/>
      <w:numFmt w:val="bullet"/>
      <w:lvlText w:val=""/>
      <w:lvlJc w:val="left"/>
      <w:pPr>
        <w:tabs>
          <w:tab w:val="num" w:pos="3515"/>
        </w:tabs>
        <w:ind w:left="3515" w:hanging="567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4082"/>
        </w:tabs>
        <w:ind w:left="4082" w:hanging="567"/>
      </w:pPr>
      <w:rPr>
        <w:rFonts w:ascii="Verdana" w:hAnsi="Verdana" w:hint="default"/>
        <w:sz w:val="16"/>
      </w:rPr>
    </w:lvl>
    <w:lvl w:ilvl="7">
      <w:start w:val="1"/>
      <w:numFmt w:val="bullet"/>
      <w:lvlText w:val=""/>
      <w:lvlJc w:val="left"/>
      <w:pPr>
        <w:tabs>
          <w:tab w:val="num" w:pos="4649"/>
        </w:tabs>
        <w:ind w:left="4649" w:hanging="567"/>
      </w:pPr>
      <w:rPr>
        <w:rFonts w:ascii="Wingdings" w:hAnsi="Wingdings" w:hint="default"/>
      </w:rPr>
    </w:lvl>
    <w:lvl w:ilvl="8">
      <w:start w:val="1"/>
      <w:numFmt w:val="bullet"/>
      <w:lvlText w:val=""/>
      <w:lvlJc w:val="left"/>
      <w:pPr>
        <w:tabs>
          <w:tab w:val="num" w:pos="5216"/>
        </w:tabs>
        <w:ind w:left="5216" w:hanging="567"/>
      </w:pPr>
      <w:rPr>
        <w:rFonts w:ascii="Wingdings" w:hAnsi="Wingdings" w:hint="default"/>
      </w:rPr>
    </w:lvl>
  </w:abstractNum>
  <w:abstractNum w:abstractNumId="2" w15:restartNumberingAfterBreak="0">
    <w:nsid w:val="34D80750"/>
    <w:multiLevelType w:val="hybridMultilevel"/>
    <w:tmpl w:val="801AF2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46C34"/>
    <w:multiLevelType w:val="hybridMultilevel"/>
    <w:tmpl w:val="7B0AC8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07A37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599736F1"/>
    <w:multiLevelType w:val="multilevel"/>
    <w:tmpl w:val="85A4733A"/>
    <w:lvl w:ilvl="0">
      <w:start w:val="1"/>
      <w:numFmt w:val="decimal"/>
      <w:pStyle w:val="AKDAGRLevel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AKDAGR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AKDAGRLevel3"/>
      <w:lvlText w:val="%3.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3">
      <w:start w:val="1"/>
      <w:numFmt w:val="lowerRoman"/>
      <w:pStyle w:val="AKDAGRLevel4"/>
      <w:lvlText w:val="(%4)"/>
      <w:lvlJc w:val="left"/>
      <w:pPr>
        <w:tabs>
          <w:tab w:val="num" w:pos="1814"/>
        </w:tabs>
        <w:ind w:left="1814" w:hanging="567"/>
      </w:pPr>
      <w:rPr>
        <w:rFonts w:hint="default"/>
      </w:rPr>
    </w:lvl>
    <w:lvl w:ilvl="4">
      <w:start w:val="1"/>
      <w:numFmt w:val="decimal"/>
      <w:pStyle w:val="AKDAGRLevel5"/>
      <w:lvlText w:val="%5."/>
      <w:lvlJc w:val="left"/>
      <w:pPr>
        <w:tabs>
          <w:tab w:val="num" w:pos="2381"/>
        </w:tabs>
        <w:ind w:left="2381" w:hanging="567"/>
      </w:pPr>
      <w:rPr>
        <w:rFonts w:hint="default"/>
      </w:rPr>
    </w:lvl>
    <w:lvl w:ilvl="5">
      <w:start w:val="1"/>
      <w:numFmt w:val="lowerLetter"/>
      <w:pStyle w:val="AKDAGRLevel6"/>
      <w:lvlText w:val="%6."/>
      <w:lvlJc w:val="left"/>
      <w:pPr>
        <w:tabs>
          <w:tab w:val="num" w:pos="2948"/>
        </w:tabs>
        <w:ind w:left="2948" w:hanging="567"/>
      </w:pPr>
      <w:rPr>
        <w:rFonts w:hint="default"/>
      </w:rPr>
    </w:lvl>
    <w:lvl w:ilvl="6">
      <w:start w:val="1"/>
      <w:numFmt w:val="lowerRoman"/>
      <w:pStyle w:val="AKDAGRLevel7"/>
      <w:lvlText w:val="(%7)"/>
      <w:lvlJc w:val="left"/>
      <w:pPr>
        <w:tabs>
          <w:tab w:val="num" w:pos="3515"/>
        </w:tabs>
        <w:ind w:left="3515" w:hanging="567"/>
      </w:pPr>
      <w:rPr>
        <w:rFonts w:hint="default"/>
      </w:rPr>
    </w:lvl>
    <w:lvl w:ilvl="7">
      <w:start w:val="1"/>
      <w:numFmt w:val="decimal"/>
      <w:pStyle w:val="AKDAGRLevel8"/>
      <w:lvlText w:val="%8."/>
      <w:lvlJc w:val="left"/>
      <w:pPr>
        <w:tabs>
          <w:tab w:val="num" w:pos="4082"/>
        </w:tabs>
        <w:ind w:left="4082" w:hanging="567"/>
      </w:pPr>
      <w:rPr>
        <w:rFonts w:hint="default"/>
      </w:rPr>
    </w:lvl>
    <w:lvl w:ilvl="8">
      <w:start w:val="1"/>
      <w:numFmt w:val="lowerLetter"/>
      <w:pStyle w:val="AKDAGRLevel9"/>
      <w:lvlText w:val="%9."/>
      <w:lvlJc w:val="left"/>
      <w:pPr>
        <w:tabs>
          <w:tab w:val="num" w:pos="4649"/>
        </w:tabs>
        <w:ind w:left="4649" w:hanging="567"/>
      </w:pPr>
      <w:rPr>
        <w:rFonts w:hint="default"/>
      </w:rPr>
    </w:lvl>
  </w:abstractNum>
  <w:abstractNum w:abstractNumId="6" w15:restartNumberingAfterBreak="0">
    <w:nsid w:val="5C67151B"/>
    <w:multiLevelType w:val="multilevel"/>
    <w:tmpl w:val="58841426"/>
    <w:lvl w:ilvl="0">
      <w:start w:val="1"/>
      <w:numFmt w:val="decimal"/>
      <w:pStyle w:val="AkteEngniveau1"/>
      <w:suff w:val="space"/>
      <w:lvlText w:val="Article %1."/>
      <w:lvlJc w:val="left"/>
      <w:pPr>
        <w:ind w:left="1247" w:hanging="1247"/>
      </w:pPr>
      <w:rPr>
        <w:rFonts w:hint="default"/>
      </w:rPr>
    </w:lvl>
    <w:lvl w:ilvl="1">
      <w:start w:val="1"/>
      <w:numFmt w:val="decimal"/>
      <w:pStyle w:val="AkteEngniveau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AkteEngniveau3"/>
      <w:lvlText w:val="%3.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3">
      <w:start w:val="1"/>
      <w:numFmt w:val="lowerRoman"/>
      <w:pStyle w:val="AkteEngniveau4"/>
      <w:lvlText w:val="(%4)"/>
      <w:lvlJc w:val="left"/>
      <w:pPr>
        <w:tabs>
          <w:tab w:val="num" w:pos="1814"/>
        </w:tabs>
        <w:ind w:left="1814" w:hanging="567"/>
      </w:pPr>
      <w:rPr>
        <w:rFonts w:hint="default"/>
      </w:rPr>
    </w:lvl>
    <w:lvl w:ilvl="4">
      <w:start w:val="1"/>
      <w:numFmt w:val="decimal"/>
      <w:pStyle w:val="AkteEngniveau5"/>
      <w:lvlText w:val="%5."/>
      <w:lvlJc w:val="left"/>
      <w:pPr>
        <w:tabs>
          <w:tab w:val="num" w:pos="2381"/>
        </w:tabs>
        <w:ind w:left="2381" w:hanging="567"/>
      </w:pPr>
      <w:rPr>
        <w:rFonts w:hint="default"/>
      </w:rPr>
    </w:lvl>
    <w:lvl w:ilvl="5">
      <w:start w:val="1"/>
      <w:numFmt w:val="lowerLetter"/>
      <w:pStyle w:val="AkteEngniveau6"/>
      <w:lvlText w:val="%6."/>
      <w:lvlJc w:val="left"/>
      <w:pPr>
        <w:tabs>
          <w:tab w:val="num" w:pos="2948"/>
        </w:tabs>
        <w:ind w:left="2948" w:hanging="567"/>
      </w:pPr>
      <w:rPr>
        <w:rFonts w:hint="default"/>
      </w:rPr>
    </w:lvl>
    <w:lvl w:ilvl="6">
      <w:start w:val="1"/>
      <w:numFmt w:val="lowerRoman"/>
      <w:pStyle w:val="AkteEngniveau7"/>
      <w:lvlText w:val="(%7)"/>
      <w:lvlJc w:val="left"/>
      <w:pPr>
        <w:tabs>
          <w:tab w:val="num" w:pos="3515"/>
        </w:tabs>
        <w:ind w:left="3515" w:hanging="567"/>
      </w:pPr>
      <w:rPr>
        <w:rFonts w:hint="default"/>
      </w:rPr>
    </w:lvl>
    <w:lvl w:ilvl="7">
      <w:start w:val="1"/>
      <w:numFmt w:val="decimal"/>
      <w:pStyle w:val="AkteEngniveau8"/>
      <w:lvlText w:val="%8."/>
      <w:lvlJc w:val="left"/>
      <w:pPr>
        <w:tabs>
          <w:tab w:val="num" w:pos="4082"/>
        </w:tabs>
        <w:ind w:left="4082" w:hanging="567"/>
      </w:pPr>
      <w:rPr>
        <w:rFonts w:hint="default"/>
      </w:rPr>
    </w:lvl>
    <w:lvl w:ilvl="8">
      <w:start w:val="1"/>
      <w:numFmt w:val="lowerLetter"/>
      <w:pStyle w:val="AkteEngniveau9"/>
      <w:lvlText w:val="%9."/>
      <w:lvlJc w:val="left"/>
      <w:pPr>
        <w:tabs>
          <w:tab w:val="num" w:pos="4649"/>
        </w:tabs>
        <w:ind w:left="4649" w:hanging="567"/>
      </w:pPr>
      <w:rPr>
        <w:rFonts w:hint="default"/>
      </w:rPr>
    </w:lvl>
  </w:abstractNum>
  <w:abstractNum w:abstractNumId="7" w15:restartNumberingAfterBreak="0">
    <w:nsid w:val="663252B9"/>
    <w:multiLevelType w:val="hybridMultilevel"/>
    <w:tmpl w:val="709C84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97392"/>
    <w:multiLevelType w:val="multilevel"/>
    <w:tmpl w:val="0E9E17AC"/>
    <w:styleLink w:val="1ai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14"/>
        </w:tabs>
        <w:ind w:left="181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81"/>
        </w:tabs>
        <w:ind w:left="238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48"/>
        </w:tabs>
        <w:ind w:left="294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15"/>
        </w:tabs>
        <w:ind w:left="351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49"/>
        </w:tabs>
        <w:ind w:left="4649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216"/>
        </w:tabs>
        <w:ind w:left="5216" w:hanging="567"/>
      </w:pPr>
      <w:rPr>
        <w:rFonts w:hint="default"/>
      </w:rPr>
    </w:lvl>
  </w:abstractNum>
  <w:abstractNum w:abstractNumId="9" w15:restartNumberingAfterBreak="0">
    <w:nsid w:val="692D332A"/>
    <w:multiLevelType w:val="multilevel"/>
    <w:tmpl w:val="DF8EF798"/>
    <w:lvl w:ilvl="0">
      <w:start w:val="1"/>
      <w:numFmt w:val="decimal"/>
      <w:pStyle w:val="AKDNumbering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14"/>
        </w:tabs>
        <w:ind w:left="181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381"/>
        </w:tabs>
        <w:ind w:left="2381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948"/>
        </w:tabs>
        <w:ind w:left="2948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515"/>
        </w:tabs>
        <w:ind w:left="3515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082"/>
        </w:tabs>
        <w:ind w:left="4082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49"/>
        </w:tabs>
        <w:ind w:left="4649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5216"/>
        </w:tabs>
        <w:ind w:left="5216" w:hanging="567"/>
      </w:pPr>
      <w:rPr>
        <w:rFonts w:hint="default"/>
      </w:rPr>
    </w:lvl>
  </w:abstractNum>
  <w:abstractNum w:abstractNumId="10" w15:restartNumberingAfterBreak="0">
    <w:nsid w:val="71824C1E"/>
    <w:multiLevelType w:val="multilevel"/>
    <w:tmpl w:val="809EC55C"/>
    <w:lvl w:ilvl="0">
      <w:start w:val="1"/>
      <w:numFmt w:val="decimal"/>
      <w:pStyle w:val="Kop1Tax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pStyle w:val="Kop2Tax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 w:val="0"/>
        <w:i/>
      </w:rPr>
    </w:lvl>
    <w:lvl w:ilvl="2">
      <w:start w:val="1"/>
      <w:numFmt w:val="decimal"/>
      <w:pStyle w:val="Kop3Tax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38631B"/>
    <w:multiLevelType w:val="hybridMultilevel"/>
    <w:tmpl w:val="B0622E28"/>
    <w:lvl w:ilvl="0" w:tplc="2E3AB8AC">
      <w:start w:val="1"/>
      <w:numFmt w:val="bullet"/>
      <w:pStyle w:val="List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2123745">
    <w:abstractNumId w:val="4"/>
  </w:num>
  <w:num w:numId="2" w16cid:durableId="305282906">
    <w:abstractNumId w:val="8"/>
  </w:num>
  <w:num w:numId="3" w16cid:durableId="224074283">
    <w:abstractNumId w:val="5"/>
  </w:num>
  <w:num w:numId="4" w16cid:durableId="157428415">
    <w:abstractNumId w:val="1"/>
  </w:num>
  <w:num w:numId="5" w16cid:durableId="1653177959">
    <w:abstractNumId w:val="9"/>
  </w:num>
  <w:num w:numId="6" w16cid:durableId="1566067159">
    <w:abstractNumId w:val="6"/>
  </w:num>
  <w:num w:numId="7" w16cid:durableId="879245555">
    <w:abstractNumId w:val="0"/>
  </w:num>
  <w:num w:numId="8" w16cid:durableId="965307398">
    <w:abstractNumId w:val="10"/>
  </w:num>
  <w:num w:numId="9" w16cid:durableId="1205602747">
    <w:abstractNumId w:val="11"/>
  </w:num>
  <w:num w:numId="10" w16cid:durableId="516191881">
    <w:abstractNumId w:val="3"/>
  </w:num>
  <w:num w:numId="11" w16cid:durableId="697631721">
    <w:abstractNumId w:val="2"/>
  </w:num>
  <w:num w:numId="12" w16cid:durableId="122756795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1B"/>
    <w:rsid w:val="00094EB5"/>
    <w:rsid w:val="000D287C"/>
    <w:rsid w:val="000D6122"/>
    <w:rsid w:val="000F5CEB"/>
    <w:rsid w:val="00123A06"/>
    <w:rsid w:val="001270C8"/>
    <w:rsid w:val="001353B0"/>
    <w:rsid w:val="00136D4F"/>
    <w:rsid w:val="00141312"/>
    <w:rsid w:val="0014649E"/>
    <w:rsid w:val="0016220E"/>
    <w:rsid w:val="00163403"/>
    <w:rsid w:val="0017431E"/>
    <w:rsid w:val="00182220"/>
    <w:rsid w:val="001A609F"/>
    <w:rsid w:val="001C00D7"/>
    <w:rsid w:val="001E3585"/>
    <w:rsid w:val="001E6763"/>
    <w:rsid w:val="001F1722"/>
    <w:rsid w:val="001F3C23"/>
    <w:rsid w:val="00204A84"/>
    <w:rsid w:val="00205016"/>
    <w:rsid w:val="00210702"/>
    <w:rsid w:val="00223D82"/>
    <w:rsid w:val="002A6379"/>
    <w:rsid w:val="002B4E66"/>
    <w:rsid w:val="002B6BE7"/>
    <w:rsid w:val="002B6F25"/>
    <w:rsid w:val="002C1808"/>
    <w:rsid w:val="002E6B87"/>
    <w:rsid w:val="002F2FA3"/>
    <w:rsid w:val="00305E55"/>
    <w:rsid w:val="003066D6"/>
    <w:rsid w:val="00356612"/>
    <w:rsid w:val="00376D78"/>
    <w:rsid w:val="003B1696"/>
    <w:rsid w:val="003D5A4F"/>
    <w:rsid w:val="003E4DC7"/>
    <w:rsid w:val="00436B22"/>
    <w:rsid w:val="004376C8"/>
    <w:rsid w:val="00480625"/>
    <w:rsid w:val="004A04A1"/>
    <w:rsid w:val="004B6A63"/>
    <w:rsid w:val="004C0BA8"/>
    <w:rsid w:val="004D2B8A"/>
    <w:rsid w:val="00506605"/>
    <w:rsid w:val="00512697"/>
    <w:rsid w:val="00512959"/>
    <w:rsid w:val="00515568"/>
    <w:rsid w:val="005716B7"/>
    <w:rsid w:val="00576EC2"/>
    <w:rsid w:val="00577EB0"/>
    <w:rsid w:val="00581B99"/>
    <w:rsid w:val="00582B6D"/>
    <w:rsid w:val="005C3F0F"/>
    <w:rsid w:val="005D3886"/>
    <w:rsid w:val="00605FCC"/>
    <w:rsid w:val="00614679"/>
    <w:rsid w:val="00622816"/>
    <w:rsid w:val="006240CD"/>
    <w:rsid w:val="006332B2"/>
    <w:rsid w:val="0065004B"/>
    <w:rsid w:val="00651ECD"/>
    <w:rsid w:val="00667A5C"/>
    <w:rsid w:val="0069547F"/>
    <w:rsid w:val="006E2310"/>
    <w:rsid w:val="0072381F"/>
    <w:rsid w:val="0074277D"/>
    <w:rsid w:val="0074380B"/>
    <w:rsid w:val="00765AE0"/>
    <w:rsid w:val="00786947"/>
    <w:rsid w:val="007A4A59"/>
    <w:rsid w:val="007D450A"/>
    <w:rsid w:val="00812AE1"/>
    <w:rsid w:val="008526DA"/>
    <w:rsid w:val="00867FE1"/>
    <w:rsid w:val="00872854"/>
    <w:rsid w:val="00896458"/>
    <w:rsid w:val="008C053D"/>
    <w:rsid w:val="009304DA"/>
    <w:rsid w:val="00932B3A"/>
    <w:rsid w:val="009420D6"/>
    <w:rsid w:val="009459E4"/>
    <w:rsid w:val="00952F9E"/>
    <w:rsid w:val="0096557C"/>
    <w:rsid w:val="009965DD"/>
    <w:rsid w:val="009D12D4"/>
    <w:rsid w:val="00A03295"/>
    <w:rsid w:val="00A25505"/>
    <w:rsid w:val="00A37AEB"/>
    <w:rsid w:val="00A43C05"/>
    <w:rsid w:val="00A47568"/>
    <w:rsid w:val="00A52820"/>
    <w:rsid w:val="00A8107D"/>
    <w:rsid w:val="00A84219"/>
    <w:rsid w:val="00AB13AB"/>
    <w:rsid w:val="00AB20D4"/>
    <w:rsid w:val="00AB387B"/>
    <w:rsid w:val="00AB7B05"/>
    <w:rsid w:val="00AC059F"/>
    <w:rsid w:val="00AC4BB2"/>
    <w:rsid w:val="00AD4E4D"/>
    <w:rsid w:val="00AD6897"/>
    <w:rsid w:val="00AE3151"/>
    <w:rsid w:val="00AE5900"/>
    <w:rsid w:val="00AE6E18"/>
    <w:rsid w:val="00AF207B"/>
    <w:rsid w:val="00AF3BA7"/>
    <w:rsid w:val="00B10C0C"/>
    <w:rsid w:val="00B260E5"/>
    <w:rsid w:val="00B27CBE"/>
    <w:rsid w:val="00B353DD"/>
    <w:rsid w:val="00B372F7"/>
    <w:rsid w:val="00B64C4B"/>
    <w:rsid w:val="00B75A11"/>
    <w:rsid w:val="00B8099B"/>
    <w:rsid w:val="00B95502"/>
    <w:rsid w:val="00BC7E1B"/>
    <w:rsid w:val="00BF1020"/>
    <w:rsid w:val="00BF2197"/>
    <w:rsid w:val="00C04C85"/>
    <w:rsid w:val="00C05863"/>
    <w:rsid w:val="00C07A96"/>
    <w:rsid w:val="00C145D5"/>
    <w:rsid w:val="00C20E63"/>
    <w:rsid w:val="00C3292F"/>
    <w:rsid w:val="00C50E54"/>
    <w:rsid w:val="00C77632"/>
    <w:rsid w:val="00CA2D35"/>
    <w:rsid w:val="00CA5CEF"/>
    <w:rsid w:val="00CB2674"/>
    <w:rsid w:val="00CD3F23"/>
    <w:rsid w:val="00CF645E"/>
    <w:rsid w:val="00CF7854"/>
    <w:rsid w:val="00D16339"/>
    <w:rsid w:val="00D30F45"/>
    <w:rsid w:val="00D362A1"/>
    <w:rsid w:val="00D373E0"/>
    <w:rsid w:val="00D62D5F"/>
    <w:rsid w:val="00D938A7"/>
    <w:rsid w:val="00D93C88"/>
    <w:rsid w:val="00DB1E12"/>
    <w:rsid w:val="00DC6ECB"/>
    <w:rsid w:val="00DF2DAE"/>
    <w:rsid w:val="00E1013A"/>
    <w:rsid w:val="00E275A3"/>
    <w:rsid w:val="00E40937"/>
    <w:rsid w:val="00E41348"/>
    <w:rsid w:val="00E54B01"/>
    <w:rsid w:val="00E8474D"/>
    <w:rsid w:val="00EC0940"/>
    <w:rsid w:val="00ED0066"/>
    <w:rsid w:val="00ED1B84"/>
    <w:rsid w:val="00ED464C"/>
    <w:rsid w:val="00ED5114"/>
    <w:rsid w:val="00EE3C62"/>
    <w:rsid w:val="00EF4316"/>
    <w:rsid w:val="00F266A0"/>
    <w:rsid w:val="00FA40C5"/>
    <w:rsid w:val="00FA64BC"/>
    <w:rsid w:val="00FB105B"/>
    <w:rsid w:val="00FB7E38"/>
    <w:rsid w:val="00FF18ED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E2B73"/>
  <w15:chartTrackingRefBased/>
  <w15:docId w15:val="{136CB107-1C35-4034-806C-D49280C1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Times New Roman" w:asciiTheme="minorHAnsi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uiPriority="0" w:semiHidden="1" w:unhideWhenUsed="1"/>
    <w:lsdException w:name="Outline List 2" w:uiPriority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7AEB"/>
    <w:pPr>
      <w:spacing w:after="160" w:line="259" w:lineRule="auto"/>
      <w:jc w:val="left"/>
    </w:pPr>
    <w:rPr>
      <w:rFonts w:ascii="Arial" w:hAnsi="Arial" w:cs="Times New Roman"/>
      <w:kern w:val="0"/>
      <w:sz w:val="1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37AEB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7AEB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A37AEB"/>
    <w:pPr>
      <w:keepNext/>
      <w:outlineLvl w:val="2"/>
    </w:pPr>
    <w:rPr>
      <w:rFonts w:cs="Arial"/>
      <w:b/>
      <w:bCs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111111">
    <w:name w:val="Outline List 2"/>
    <w:basedOn w:val="NoList"/>
    <w:rsid w:val="00A37AEB"/>
    <w:pPr>
      <w:numPr>
        <w:numId w:val="1"/>
      </w:numPr>
    </w:pPr>
  </w:style>
  <w:style w:type="numbering" w:styleId="1ai">
    <w:name w:val="Outline List 1"/>
    <w:basedOn w:val="NoList"/>
    <w:rsid w:val="00A37AEB"/>
    <w:pPr>
      <w:numPr>
        <w:numId w:val="2"/>
      </w:numPr>
    </w:pPr>
  </w:style>
  <w:style w:type="paragraph" w:styleId="Address" w:customStyle="1">
    <w:name w:val="Address"/>
    <w:basedOn w:val="Normal"/>
    <w:link w:val="AddressChar"/>
    <w:rsid w:val="00A37AEB"/>
  </w:style>
  <w:style w:type="paragraph" w:styleId="AddressHeading" w:customStyle="1">
    <w:name w:val="Address Heading"/>
    <w:basedOn w:val="Normal"/>
    <w:link w:val="AddressHeadingChar"/>
    <w:rsid w:val="00A37AEB"/>
    <w:pPr>
      <w:spacing w:line="240" w:lineRule="atLeast"/>
      <w:jc w:val="right"/>
    </w:pPr>
    <w:rPr>
      <w:sz w:val="11"/>
    </w:rPr>
  </w:style>
  <w:style w:type="paragraph" w:styleId="AKDBlue1" w:customStyle="1">
    <w:name w:val="AKD Blue1"/>
    <w:basedOn w:val="AKDDarkBlue"/>
    <w:qFormat/>
    <w:rsid w:val="00A37AEB"/>
    <w:rPr>
      <w:color w:val="3A4765"/>
    </w:rPr>
  </w:style>
  <w:style w:type="paragraph" w:styleId="AKDBlue2" w:customStyle="1">
    <w:name w:val="AKD Blue2"/>
    <w:basedOn w:val="AKDBlue1"/>
    <w:qFormat/>
    <w:rsid w:val="00A37AEB"/>
    <w:rPr>
      <w:color w:val="6D7C9D"/>
    </w:rPr>
  </w:style>
  <w:style w:type="paragraph" w:styleId="AKDBullets" w:customStyle="1">
    <w:name w:val="AKD Bullets"/>
    <w:basedOn w:val="Normal"/>
    <w:rsid w:val="00A37AEB"/>
    <w:pPr>
      <w:numPr>
        <w:numId w:val="4"/>
      </w:numPr>
    </w:pPr>
    <w:rPr>
      <w:rFonts w:cs="Arial"/>
      <w:szCs w:val="22"/>
    </w:rPr>
  </w:style>
  <w:style w:type="table" w:styleId="AKDColorTableGrid" w:customStyle="1">
    <w:name w:val="AKD Color Table Grid"/>
    <w:basedOn w:val="TableNormal"/>
    <w:rsid w:val="00A37AEB"/>
    <w:pPr>
      <w:jc w:val="center"/>
    </w:pPr>
    <w:rPr>
      <w:rFonts w:ascii="Verdana" w:hAnsi="Verdana" w:cs="Times New Roman"/>
      <w:color w:val="0D1533"/>
      <w:sz w:val="18"/>
      <w:szCs w:val="20"/>
    </w:rPr>
    <w:tblPr>
      <w:tblInd w:w="170" w:type="dxa"/>
      <w:tblCellMar>
        <w:left w:w="170" w:type="dxa"/>
        <w:right w:w="170" w:type="dxa"/>
      </w:tblCellMar>
    </w:tblPr>
    <w:tcPr>
      <w:shd w:val="clear" w:color="auto" w:fill="E4D9C2"/>
    </w:tcPr>
    <w:tblStylePr w:type="firstRow">
      <w:pPr>
        <w:wordWrap/>
        <w:spacing w:after="110" w:afterLines="0" w:afterAutospacing="0" w:line="390" w:lineRule="exact"/>
      </w:pPr>
      <w:rPr>
        <w:color w:val="FFFFFF"/>
      </w:rPr>
      <w:tblPr/>
      <w:tcPr>
        <w:shd w:val="clear" w:color="auto" w:fill="0D1533"/>
      </w:tcPr>
    </w:tblStylePr>
    <w:tblStylePr w:type="lastRow">
      <w:pPr>
        <w:wordWrap/>
        <w:spacing w:after="110" w:afterLines="0" w:afterAutospacing="0" w:line="390" w:lineRule="exact"/>
      </w:pPr>
      <w:rPr>
        <w:rFonts w:ascii="DengXian" w:hAnsi="DengXian"/>
        <w:b w:val="0"/>
        <w:i w:val="0"/>
        <w:color w:val="0D1533"/>
        <w:sz w:val="16"/>
      </w:rPr>
      <w:tblPr/>
      <w:tcPr>
        <w:shd w:val="clear" w:color="auto" w:fill="E4D9C2"/>
      </w:tcPr>
    </w:tblStylePr>
    <w:tblStylePr w:type="firstCol">
      <w:pPr>
        <w:jc w:val="left"/>
      </w:pPr>
    </w:tblStylePr>
  </w:style>
  <w:style w:type="table" w:styleId="AKDColorTableGridTotal" w:customStyle="1">
    <w:name w:val="AKD Color Table Grid + Total"/>
    <w:basedOn w:val="AKDColorTableGrid"/>
    <w:rsid w:val="00A37AEB"/>
    <w:tblPr/>
    <w:tcPr>
      <w:shd w:val="clear" w:color="auto" w:fill="E4D9C2"/>
    </w:tcPr>
    <w:tblStylePr w:type="firstRow">
      <w:pPr>
        <w:wordWrap/>
        <w:spacing w:after="110" w:afterLines="0" w:afterAutospacing="0" w:line="390" w:lineRule="exact"/>
      </w:pPr>
      <w:rPr>
        <w:color w:val="FFFFFF"/>
      </w:rPr>
      <w:tblPr/>
      <w:tcPr>
        <w:shd w:val="clear" w:color="auto" w:fill="0D1533"/>
      </w:tcPr>
    </w:tblStylePr>
    <w:tblStylePr w:type="lastRow">
      <w:pPr>
        <w:wordWrap/>
        <w:spacing w:after="110" w:afterLines="0" w:afterAutospacing="0" w:line="390" w:lineRule="exact"/>
      </w:pPr>
      <w:rPr>
        <w:rFonts w:ascii="DengXian" w:hAnsi="DengXian"/>
        <w:b w:val="0"/>
        <w:i w:val="0"/>
        <w:color w:val="0D1533"/>
        <w:sz w:val="16"/>
      </w:rPr>
      <w:tblPr/>
      <w:tcPr>
        <w:shd w:val="clear" w:color="auto" w:fill="BA9E60"/>
      </w:tcPr>
    </w:tblStylePr>
    <w:tblStylePr w:type="firstCol">
      <w:pPr>
        <w:jc w:val="left"/>
      </w:pPr>
    </w:tblStylePr>
  </w:style>
  <w:style w:type="paragraph" w:styleId="AKDDarkBlue" w:customStyle="1">
    <w:name w:val="AKD Dark Blue"/>
    <w:basedOn w:val="Normal"/>
    <w:qFormat/>
    <w:rsid w:val="00A37AEB"/>
    <w:rPr>
      <w:color w:val="0D1533"/>
      <w:lang w:val="en-GB"/>
    </w:rPr>
  </w:style>
  <w:style w:type="paragraph" w:styleId="AKDDarkGold" w:customStyle="1">
    <w:name w:val="AKD Dark Gold"/>
    <w:basedOn w:val="AKDGray"/>
    <w:qFormat/>
    <w:rsid w:val="00A37AEB"/>
    <w:rPr>
      <w:color w:val="BA9E60"/>
    </w:rPr>
  </w:style>
  <w:style w:type="paragraph" w:styleId="AKDFooter" w:customStyle="1">
    <w:name w:val="AKD Footer"/>
    <w:basedOn w:val="Footer"/>
    <w:rsid w:val="00A37AEB"/>
    <w:rPr>
      <w:rFonts w:cs="Arial"/>
      <w:sz w:val="12"/>
      <w:szCs w:val="22"/>
    </w:rPr>
  </w:style>
  <w:style w:type="paragraph" w:styleId="Footer">
    <w:name w:val="footer"/>
    <w:basedOn w:val="Normal"/>
    <w:link w:val="FooterChar"/>
    <w:uiPriority w:val="99"/>
    <w:rsid w:val="00A37AEB"/>
    <w:pPr>
      <w:tabs>
        <w:tab w:val="center" w:pos="4153"/>
        <w:tab w:val="right" w:pos="8306"/>
      </w:tabs>
    </w:pPr>
  </w:style>
  <w:style w:type="character" w:styleId="FooterChar" w:customStyle="1">
    <w:name w:val="Footer Char"/>
    <w:link w:val="Footer"/>
    <w:uiPriority w:val="99"/>
    <w:rsid w:val="00A37AEB"/>
    <w:rPr>
      <w:rFonts w:ascii="Arial" w:hAnsi="Arial" w:cs="Times New Roman"/>
      <w:sz w:val="18"/>
      <w:szCs w:val="24"/>
    </w:rPr>
  </w:style>
  <w:style w:type="paragraph" w:styleId="AKDGold" w:customStyle="1">
    <w:name w:val="AKD Gold"/>
    <w:basedOn w:val="AKDDarkGold"/>
    <w:qFormat/>
    <w:rsid w:val="00A37AEB"/>
    <w:rPr>
      <w:color w:val="E4D9C2"/>
    </w:rPr>
  </w:style>
  <w:style w:type="paragraph" w:styleId="AKDGray" w:customStyle="1">
    <w:name w:val="AKD Gray"/>
    <w:basedOn w:val="AKDBlue2"/>
    <w:qFormat/>
    <w:rsid w:val="00A37AEB"/>
    <w:rPr>
      <w:color w:val="2E2E2E"/>
    </w:rPr>
  </w:style>
  <w:style w:type="paragraph" w:styleId="AKDLightGray" w:customStyle="1">
    <w:name w:val="AKD Light Gray"/>
    <w:basedOn w:val="AKDGold"/>
    <w:qFormat/>
    <w:rsid w:val="00A37AEB"/>
    <w:rPr>
      <w:color w:val="A8A9AC"/>
    </w:rPr>
  </w:style>
  <w:style w:type="paragraph" w:styleId="AKDNumbering" w:customStyle="1">
    <w:name w:val="AKD Numbering"/>
    <w:basedOn w:val="Normal"/>
    <w:rsid w:val="00A37AEB"/>
    <w:pPr>
      <w:numPr>
        <w:numId w:val="5"/>
      </w:numPr>
    </w:pPr>
  </w:style>
  <w:style w:type="table" w:styleId="AKDTableGrid" w:customStyle="1">
    <w:name w:val="AKD Table Grid"/>
    <w:basedOn w:val="TableNormal"/>
    <w:rsid w:val="00A37AEB"/>
    <w:pPr>
      <w:jc w:val="center"/>
    </w:pPr>
    <w:rPr>
      <w:rFonts w:ascii="Verdana" w:hAnsi="Verdana" w:cs="Times New Roman"/>
      <w:sz w:val="18"/>
      <w:szCs w:val="20"/>
    </w:rPr>
    <w:tblPr>
      <w:tblBorders>
        <w:top w:val="single" w:color="auto" w:sz="4" w:space="0"/>
      </w:tblBorders>
      <w:tblCellMar>
        <w:left w:w="0" w:type="dxa"/>
        <w:right w:w="0" w:type="dxa"/>
      </w:tblCellMar>
    </w:tblPr>
    <w:tblStylePr w:type="firstRow">
      <w:pPr>
        <w:wordWrap/>
        <w:spacing w:after="110" w:afterLines="0" w:afterAutospacing="0" w:line="390" w:lineRule="exact"/>
      </w:pPr>
      <w:tblPr/>
      <w:tcPr>
        <w:tcBorders>
          <w:bottom w:val="single" w:color="auto" w:sz="4" w:space="0"/>
        </w:tcBorders>
      </w:tcPr>
    </w:tblStylePr>
    <w:tblStylePr w:type="lastRow">
      <w:pPr>
        <w:wordWrap/>
        <w:spacing w:after="110" w:afterLines="0" w:afterAutospacing="0" w:line="390" w:lineRule="exact"/>
      </w:pPr>
      <w:tblPr/>
      <w:tcPr>
        <w:tcBorders>
          <w:bottom w:val="single" w:color="auto" w:sz="4" w:space="0"/>
        </w:tcBorders>
      </w:tcPr>
    </w:tblStylePr>
    <w:tblStylePr w:type="firstCol">
      <w:pPr>
        <w:jc w:val="left"/>
      </w:pPr>
    </w:tblStylePr>
  </w:style>
  <w:style w:type="paragraph" w:styleId="AkteEngniveau1" w:customStyle="1">
    <w:name w:val="Akte Eng niveau1"/>
    <w:basedOn w:val="Normal"/>
    <w:rsid w:val="00A37AEB"/>
    <w:pPr>
      <w:numPr>
        <w:numId w:val="6"/>
      </w:numPr>
      <w:outlineLvl w:val="0"/>
    </w:pPr>
    <w:rPr>
      <w:b/>
      <w:caps/>
      <w:lang w:val="en-GB" w:eastAsia="en-US"/>
    </w:rPr>
  </w:style>
  <w:style w:type="paragraph" w:styleId="AkteEngniveau2" w:customStyle="1">
    <w:name w:val="Akte Eng niveau2"/>
    <w:basedOn w:val="AkteEngniveau1"/>
    <w:rsid w:val="00A37AEB"/>
    <w:pPr>
      <w:numPr>
        <w:ilvl w:val="1"/>
      </w:numPr>
      <w:outlineLvl w:val="1"/>
    </w:pPr>
    <w:rPr>
      <w:b w:val="0"/>
      <w:caps w:val="0"/>
    </w:rPr>
  </w:style>
  <w:style w:type="paragraph" w:styleId="AkteEngniveau3" w:customStyle="1">
    <w:name w:val="Akte Eng niveau3"/>
    <w:basedOn w:val="AkteEngniveau2"/>
    <w:rsid w:val="00A37AEB"/>
    <w:pPr>
      <w:numPr>
        <w:ilvl w:val="2"/>
      </w:numPr>
      <w:outlineLvl w:val="2"/>
    </w:pPr>
  </w:style>
  <w:style w:type="paragraph" w:styleId="AkteEngniveau4" w:customStyle="1">
    <w:name w:val="Akte Eng niveau4"/>
    <w:basedOn w:val="AkteEngniveau3"/>
    <w:rsid w:val="00A37AEB"/>
    <w:pPr>
      <w:numPr>
        <w:ilvl w:val="3"/>
      </w:numPr>
      <w:outlineLvl w:val="3"/>
    </w:pPr>
  </w:style>
  <w:style w:type="paragraph" w:styleId="AkteEngniveau5" w:customStyle="1">
    <w:name w:val="Akte Eng niveau5"/>
    <w:basedOn w:val="AkteEngniveau4"/>
    <w:rsid w:val="00A37AEB"/>
    <w:pPr>
      <w:numPr>
        <w:ilvl w:val="4"/>
      </w:numPr>
      <w:outlineLvl w:val="4"/>
    </w:pPr>
  </w:style>
  <w:style w:type="paragraph" w:styleId="AkteEngniveau6" w:customStyle="1">
    <w:name w:val="Akte Eng niveau6"/>
    <w:basedOn w:val="AkteEngniveau5"/>
    <w:rsid w:val="00A37AEB"/>
    <w:pPr>
      <w:numPr>
        <w:ilvl w:val="5"/>
      </w:numPr>
      <w:outlineLvl w:val="5"/>
    </w:pPr>
  </w:style>
  <w:style w:type="paragraph" w:styleId="AkteEngniveau7" w:customStyle="1">
    <w:name w:val="Akte Eng niveau7"/>
    <w:basedOn w:val="AkteEngniveau6"/>
    <w:rsid w:val="00A37AEB"/>
    <w:pPr>
      <w:numPr>
        <w:ilvl w:val="6"/>
      </w:numPr>
      <w:outlineLvl w:val="6"/>
    </w:pPr>
  </w:style>
  <w:style w:type="paragraph" w:styleId="AkteEngniveau8" w:customStyle="1">
    <w:name w:val="Akte Eng niveau8"/>
    <w:basedOn w:val="AkteEngniveau7"/>
    <w:rsid w:val="00A37AEB"/>
    <w:pPr>
      <w:numPr>
        <w:ilvl w:val="7"/>
      </w:numPr>
      <w:outlineLvl w:val="7"/>
    </w:pPr>
  </w:style>
  <w:style w:type="paragraph" w:styleId="AkteEngniveau9" w:customStyle="1">
    <w:name w:val="Akte Eng niveau9"/>
    <w:basedOn w:val="AkteEngniveau8"/>
    <w:rsid w:val="00A37AEB"/>
    <w:pPr>
      <w:numPr>
        <w:ilvl w:val="8"/>
      </w:numPr>
      <w:outlineLvl w:val="8"/>
    </w:pPr>
  </w:style>
  <w:style w:type="paragraph" w:styleId="Akteniveau1" w:customStyle="1">
    <w:name w:val="Akte niveau 1"/>
    <w:basedOn w:val="Normal"/>
    <w:rsid w:val="00A37AEB"/>
    <w:pPr>
      <w:numPr>
        <w:numId w:val="7"/>
      </w:numPr>
      <w:outlineLvl w:val="0"/>
    </w:pPr>
    <w:rPr>
      <w:b/>
      <w:caps/>
      <w:lang w:eastAsia="en-US"/>
    </w:rPr>
  </w:style>
  <w:style w:type="paragraph" w:styleId="Akteniveau2" w:customStyle="1">
    <w:name w:val="Akte niveau 2"/>
    <w:basedOn w:val="Akteniveau1"/>
    <w:rsid w:val="00A37AEB"/>
    <w:pPr>
      <w:numPr>
        <w:ilvl w:val="1"/>
      </w:numPr>
      <w:outlineLvl w:val="1"/>
    </w:pPr>
    <w:rPr>
      <w:b w:val="0"/>
      <w:caps w:val="0"/>
    </w:rPr>
  </w:style>
  <w:style w:type="paragraph" w:styleId="Akteniveau3" w:customStyle="1">
    <w:name w:val="Akte niveau 3"/>
    <w:basedOn w:val="Akteniveau2"/>
    <w:rsid w:val="00A37AEB"/>
    <w:pPr>
      <w:numPr>
        <w:ilvl w:val="2"/>
      </w:numPr>
      <w:outlineLvl w:val="2"/>
    </w:pPr>
  </w:style>
  <w:style w:type="paragraph" w:styleId="Akteniveau4" w:customStyle="1">
    <w:name w:val="Akte niveau 4"/>
    <w:basedOn w:val="Akteniveau3"/>
    <w:rsid w:val="00A37AEB"/>
    <w:pPr>
      <w:numPr>
        <w:ilvl w:val="3"/>
      </w:numPr>
      <w:outlineLvl w:val="3"/>
    </w:pPr>
  </w:style>
  <w:style w:type="paragraph" w:styleId="Akteniveau5" w:customStyle="1">
    <w:name w:val="Akte niveau 5"/>
    <w:basedOn w:val="Akteniveau4"/>
    <w:rsid w:val="00A37AEB"/>
    <w:pPr>
      <w:numPr>
        <w:ilvl w:val="4"/>
      </w:numPr>
      <w:outlineLvl w:val="4"/>
    </w:pPr>
  </w:style>
  <w:style w:type="paragraph" w:styleId="Akteniveau6" w:customStyle="1">
    <w:name w:val="Akte niveau 6"/>
    <w:basedOn w:val="Akteniveau5"/>
    <w:rsid w:val="00A37AEB"/>
    <w:pPr>
      <w:numPr>
        <w:ilvl w:val="5"/>
      </w:numPr>
      <w:outlineLvl w:val="5"/>
    </w:pPr>
  </w:style>
  <w:style w:type="paragraph" w:styleId="Akteniveau7" w:customStyle="1">
    <w:name w:val="Akte niveau 7"/>
    <w:basedOn w:val="Akteniveau6"/>
    <w:rsid w:val="00A37AEB"/>
    <w:pPr>
      <w:numPr>
        <w:ilvl w:val="6"/>
      </w:numPr>
      <w:outlineLvl w:val="6"/>
    </w:pPr>
  </w:style>
  <w:style w:type="paragraph" w:styleId="Akteniveau8" w:customStyle="1">
    <w:name w:val="Akte niveau 8"/>
    <w:basedOn w:val="Akteniveau7"/>
    <w:rsid w:val="00A37AEB"/>
    <w:pPr>
      <w:numPr>
        <w:ilvl w:val="7"/>
      </w:numPr>
      <w:outlineLvl w:val="7"/>
    </w:pPr>
  </w:style>
  <w:style w:type="paragraph" w:styleId="Akteniveau9" w:customStyle="1">
    <w:name w:val="Akte niveau 9"/>
    <w:basedOn w:val="Akteniveau8"/>
    <w:rsid w:val="00A37AEB"/>
    <w:pPr>
      <w:numPr>
        <w:ilvl w:val="8"/>
      </w:numPr>
      <w:outlineLvl w:val="8"/>
    </w:pPr>
  </w:style>
  <w:style w:type="paragraph" w:styleId="Caption">
    <w:name w:val="caption"/>
    <w:basedOn w:val="Normal"/>
    <w:next w:val="Normal"/>
    <w:qFormat/>
    <w:rsid w:val="00A37AEB"/>
    <w:rPr>
      <w:bCs/>
      <w:sz w:val="12"/>
      <w:szCs w:val="20"/>
    </w:rPr>
  </w:style>
  <w:style w:type="paragraph" w:styleId="Confidential" w:customStyle="1">
    <w:name w:val="Confidential"/>
    <w:basedOn w:val="Normal"/>
    <w:rsid w:val="00A37AEB"/>
    <w:pPr>
      <w:spacing w:after="130"/>
    </w:pPr>
    <w:rPr>
      <w:b/>
      <w:caps/>
      <w:sz w:val="15"/>
    </w:rPr>
  </w:style>
  <w:style w:type="paragraph" w:styleId="DmFooter" w:customStyle="1">
    <w:name w:val="DmFooter"/>
    <w:basedOn w:val="Normal"/>
    <w:rsid w:val="00A37AEB"/>
    <w:pPr>
      <w:suppressAutoHyphens/>
      <w:spacing w:line="190" w:lineRule="atLeast"/>
      <w:jc w:val="right"/>
    </w:pPr>
    <w:rPr>
      <w:sz w:val="11"/>
      <w:szCs w:val="12"/>
    </w:rPr>
  </w:style>
  <w:style w:type="character" w:styleId="FootnoteReference">
    <w:name w:val="footnote reference"/>
    <w:semiHidden/>
    <w:rsid w:val="00A37AE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A37AEB"/>
    <w:rPr>
      <w:sz w:val="14"/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B75A11"/>
    <w:rPr>
      <w:rFonts w:ascii="Arial" w:hAnsi="Arial" w:cs="Times New Roman"/>
      <w:kern w:val="0"/>
      <w:sz w:val="14"/>
      <w:szCs w:val="20"/>
      <w14:ligatures w14:val="none"/>
    </w:rPr>
  </w:style>
  <w:style w:type="paragraph" w:styleId="Header">
    <w:name w:val="header"/>
    <w:basedOn w:val="Normal"/>
    <w:link w:val="HeaderChar"/>
    <w:rsid w:val="00A37AEB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B75A11"/>
    <w:rPr>
      <w:rFonts w:ascii="Arial" w:hAnsi="Arial" w:cs="Times New Roman"/>
      <w:sz w:val="18"/>
      <w:szCs w:val="24"/>
    </w:rPr>
  </w:style>
  <w:style w:type="character" w:styleId="Heading1Char" w:customStyle="1">
    <w:name w:val="Heading 1 Char"/>
    <w:basedOn w:val="DefaultParagraphFont"/>
    <w:link w:val="Heading1"/>
    <w:rsid w:val="00B75A11"/>
    <w:rPr>
      <w:rFonts w:ascii="Arial" w:hAnsi="Arial" w:cs="Arial"/>
      <w:b/>
      <w:bCs/>
      <w:kern w:val="32"/>
      <w:sz w:val="18"/>
      <w:szCs w:val="32"/>
    </w:rPr>
  </w:style>
  <w:style w:type="character" w:styleId="Heading2Char" w:customStyle="1">
    <w:name w:val="Heading 2 Char"/>
    <w:basedOn w:val="DefaultParagraphFont"/>
    <w:link w:val="Heading2"/>
    <w:rsid w:val="00B75A11"/>
    <w:rPr>
      <w:rFonts w:ascii="Arial" w:hAnsi="Arial" w:cs="Arial"/>
      <w:b/>
      <w:bCs/>
      <w:iCs/>
      <w:sz w:val="18"/>
      <w:szCs w:val="28"/>
    </w:rPr>
  </w:style>
  <w:style w:type="character" w:styleId="Heading3Char" w:customStyle="1">
    <w:name w:val="Heading 3 Char"/>
    <w:basedOn w:val="DefaultParagraphFont"/>
    <w:link w:val="Heading3"/>
    <w:rsid w:val="00B75A11"/>
    <w:rPr>
      <w:rFonts w:ascii="Arial" w:hAnsi="Arial" w:cs="Arial"/>
      <w:b/>
      <w:bCs/>
      <w:sz w:val="18"/>
      <w:szCs w:val="26"/>
    </w:rPr>
  </w:style>
  <w:style w:type="paragraph" w:styleId="Kop1Tax" w:customStyle="1">
    <w:name w:val="Kop 1 Tax"/>
    <w:basedOn w:val="Normal"/>
    <w:next w:val="Normal"/>
    <w:qFormat/>
    <w:rsid w:val="00A37AEB"/>
    <w:pPr>
      <w:numPr>
        <w:numId w:val="8"/>
      </w:numPr>
      <w:outlineLvl w:val="0"/>
    </w:pPr>
    <w:rPr>
      <w:b/>
      <w:noProof/>
    </w:rPr>
  </w:style>
  <w:style w:type="paragraph" w:styleId="Kop2Tax" w:customStyle="1">
    <w:name w:val="Kop 2 Tax"/>
    <w:basedOn w:val="Kop1Tax"/>
    <w:next w:val="Normal"/>
    <w:qFormat/>
    <w:rsid w:val="00A37AEB"/>
    <w:pPr>
      <w:numPr>
        <w:ilvl w:val="1"/>
      </w:numPr>
      <w:outlineLvl w:val="1"/>
    </w:pPr>
    <w:rPr>
      <w:b w:val="0"/>
      <w:i/>
    </w:rPr>
  </w:style>
  <w:style w:type="paragraph" w:styleId="Kop3Tax" w:customStyle="1">
    <w:name w:val="Kop 3 Tax"/>
    <w:basedOn w:val="Kop2Tax"/>
    <w:next w:val="Normal"/>
    <w:qFormat/>
    <w:rsid w:val="00A37AEB"/>
    <w:pPr>
      <w:numPr>
        <w:ilvl w:val="2"/>
      </w:numPr>
      <w:outlineLvl w:val="2"/>
    </w:pPr>
  </w:style>
  <w:style w:type="paragraph" w:styleId="Legal" w:customStyle="1">
    <w:name w:val="Legal"/>
    <w:basedOn w:val="Normal"/>
    <w:rsid w:val="00A37AEB"/>
    <w:pPr>
      <w:suppressAutoHyphens/>
    </w:pPr>
    <w:rPr>
      <w:sz w:val="14"/>
      <w:szCs w:val="12"/>
    </w:rPr>
  </w:style>
  <w:style w:type="paragraph" w:styleId="ListBullet">
    <w:name w:val="List Bullet"/>
    <w:basedOn w:val="Normal"/>
    <w:rsid w:val="00A37AEB"/>
    <w:pPr>
      <w:numPr>
        <w:numId w:val="9"/>
      </w:numPr>
    </w:pPr>
  </w:style>
  <w:style w:type="paragraph" w:styleId="NormalTabs" w:customStyle="1">
    <w:name w:val="Normal + Tabs"/>
    <w:basedOn w:val="Normal"/>
    <w:rsid w:val="00A37AEB"/>
    <w:pPr>
      <w:tabs>
        <w:tab w:val="left" w:pos="680"/>
        <w:tab w:val="left" w:pos="1247"/>
        <w:tab w:val="left" w:pos="1814"/>
        <w:tab w:val="left" w:pos="2381"/>
        <w:tab w:val="left" w:pos="2948"/>
        <w:tab w:val="left" w:pos="3515"/>
        <w:tab w:val="left" w:pos="4082"/>
        <w:tab w:val="left" w:pos="4649"/>
        <w:tab w:val="left" w:pos="5216"/>
        <w:tab w:val="left" w:pos="5783"/>
        <w:tab w:val="left" w:pos="6350"/>
      </w:tabs>
    </w:pPr>
  </w:style>
  <w:style w:type="paragraph" w:styleId="AKDAGRLevel1" w:customStyle="1">
    <w:name w:val="AKD AGR Level 1"/>
    <w:basedOn w:val="Normal"/>
    <w:qFormat/>
    <w:rsid w:val="00A37AEB"/>
    <w:pPr>
      <w:keepNext/>
      <w:numPr>
        <w:numId w:val="3"/>
      </w:numPr>
      <w:spacing w:before="260"/>
      <w:outlineLvl w:val="0"/>
    </w:pPr>
    <w:rPr>
      <w:b/>
      <w:caps/>
      <w:lang w:eastAsia="en-US"/>
    </w:rPr>
  </w:style>
  <w:style w:type="paragraph" w:styleId="AKDAGRLevel2" w:customStyle="1">
    <w:name w:val="AKD AGR Level 2"/>
    <w:basedOn w:val="AKDAGRLevel1"/>
    <w:qFormat/>
    <w:rsid w:val="00A37AEB"/>
    <w:pPr>
      <w:keepNext w:val="0"/>
      <w:numPr>
        <w:ilvl w:val="1"/>
      </w:numPr>
      <w:outlineLvl w:val="1"/>
    </w:pPr>
    <w:rPr>
      <w:b w:val="0"/>
      <w:caps w:val="0"/>
    </w:rPr>
  </w:style>
  <w:style w:type="paragraph" w:styleId="AKDAGRLevel3" w:customStyle="1">
    <w:name w:val="AKD AGR Level 3"/>
    <w:basedOn w:val="AKDAGRLevel2"/>
    <w:qFormat/>
    <w:rsid w:val="00A37AEB"/>
    <w:pPr>
      <w:numPr>
        <w:ilvl w:val="2"/>
      </w:numPr>
      <w:spacing w:before="0"/>
      <w:outlineLvl w:val="2"/>
    </w:pPr>
  </w:style>
  <w:style w:type="paragraph" w:styleId="AKDAGRLevel4" w:customStyle="1">
    <w:name w:val="AKD AGR Level 4"/>
    <w:basedOn w:val="AKDAGRLevel3"/>
    <w:rsid w:val="00A37AEB"/>
    <w:pPr>
      <w:numPr>
        <w:ilvl w:val="3"/>
      </w:numPr>
      <w:outlineLvl w:val="3"/>
    </w:pPr>
  </w:style>
  <w:style w:type="paragraph" w:styleId="AKDAGRLevel5" w:customStyle="1">
    <w:name w:val="AKD AGR Level 5"/>
    <w:basedOn w:val="AKDAGRLevel4"/>
    <w:rsid w:val="00A37AEB"/>
    <w:pPr>
      <w:numPr>
        <w:ilvl w:val="4"/>
      </w:numPr>
      <w:outlineLvl w:val="4"/>
    </w:pPr>
  </w:style>
  <w:style w:type="paragraph" w:styleId="AKDAGRLevel6" w:customStyle="1">
    <w:name w:val="AKD AGR Level 6"/>
    <w:basedOn w:val="AKDAGRLevel5"/>
    <w:rsid w:val="00A37AEB"/>
    <w:pPr>
      <w:numPr>
        <w:ilvl w:val="5"/>
      </w:numPr>
      <w:outlineLvl w:val="5"/>
    </w:pPr>
  </w:style>
  <w:style w:type="paragraph" w:styleId="AKDAGRLevel7" w:customStyle="1">
    <w:name w:val="AKD AGR Level 7"/>
    <w:basedOn w:val="AKDAGRLevel6"/>
    <w:rsid w:val="00A37AEB"/>
    <w:pPr>
      <w:numPr>
        <w:ilvl w:val="6"/>
      </w:numPr>
      <w:outlineLvl w:val="6"/>
    </w:pPr>
  </w:style>
  <w:style w:type="paragraph" w:styleId="AKDAGRLevel8" w:customStyle="1">
    <w:name w:val="AKD AGR Level 8"/>
    <w:basedOn w:val="AKDAGRLevel7"/>
    <w:rsid w:val="00A37AEB"/>
    <w:pPr>
      <w:numPr>
        <w:ilvl w:val="7"/>
      </w:numPr>
      <w:outlineLvl w:val="7"/>
    </w:pPr>
  </w:style>
  <w:style w:type="paragraph" w:styleId="AKDAGRLevel9" w:customStyle="1">
    <w:name w:val="AKD AGR Level 9"/>
    <w:basedOn w:val="AKDAGRLevel8"/>
    <w:rsid w:val="00A37AEB"/>
    <w:pPr>
      <w:numPr>
        <w:ilvl w:val="8"/>
      </w:numPr>
      <w:outlineLvl w:val="8"/>
    </w:pPr>
  </w:style>
  <w:style w:type="paragraph" w:styleId="Sender" w:customStyle="1">
    <w:name w:val="Sender"/>
    <w:basedOn w:val="Normal"/>
    <w:link w:val="SenderChar"/>
    <w:rsid w:val="00A37AEB"/>
    <w:pPr>
      <w:spacing w:line="196" w:lineRule="atLeast"/>
    </w:pPr>
    <w:rPr>
      <w:sz w:val="13"/>
    </w:rPr>
  </w:style>
  <w:style w:type="paragraph" w:styleId="SenderHeading" w:customStyle="1">
    <w:name w:val="Sender Heading"/>
    <w:basedOn w:val="Normal"/>
    <w:link w:val="SenderHeadingChar"/>
    <w:rsid w:val="00A37AEB"/>
    <w:pPr>
      <w:spacing w:line="196" w:lineRule="atLeast"/>
      <w:jc w:val="right"/>
    </w:pPr>
    <w:rPr>
      <w:caps/>
      <w:sz w:val="11"/>
    </w:rPr>
  </w:style>
  <w:style w:type="paragraph" w:styleId="Supplement" w:customStyle="1">
    <w:name w:val="Supplement"/>
    <w:basedOn w:val="Normal"/>
    <w:rsid w:val="00A37AEB"/>
    <w:pPr>
      <w:tabs>
        <w:tab w:val="left" w:pos="794"/>
      </w:tabs>
      <w:ind w:left="794" w:hanging="794"/>
    </w:pPr>
    <w:rPr>
      <w:sz w:val="14"/>
    </w:rPr>
  </w:style>
  <w:style w:type="table" w:styleId="TableGrid">
    <w:name w:val="Table Grid"/>
    <w:basedOn w:val="TableNormal"/>
    <w:rsid w:val="00A37AEB"/>
    <w:pPr>
      <w:spacing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52820"/>
    <w:pPr>
      <w:ind w:left="720"/>
      <w:contextualSpacing/>
    </w:pPr>
  </w:style>
  <w:style w:type="character" w:styleId="AddressChar" w:customStyle="1">
    <w:name w:val="Address Char"/>
    <w:basedOn w:val="DefaultParagraphFont"/>
    <w:link w:val="Address"/>
    <w:rsid w:val="00B353DD"/>
    <w:rPr>
      <w:rFonts w:ascii="Arial" w:hAnsi="Arial" w:cs="Times New Roman"/>
      <w:kern w:val="0"/>
      <w:sz w:val="18"/>
      <w:szCs w:val="24"/>
      <w14:ligatures w14:val="none"/>
    </w:rPr>
  </w:style>
  <w:style w:type="character" w:styleId="AddressHeadingChar" w:customStyle="1">
    <w:name w:val="Address Heading Char"/>
    <w:basedOn w:val="DefaultParagraphFont"/>
    <w:link w:val="AddressHeading"/>
    <w:rsid w:val="00B353DD"/>
    <w:rPr>
      <w:rFonts w:ascii="Arial" w:hAnsi="Arial" w:cs="Times New Roman"/>
      <w:kern w:val="0"/>
      <w:sz w:val="11"/>
      <w:szCs w:val="24"/>
      <w14:ligatures w14:val="none"/>
    </w:rPr>
  </w:style>
  <w:style w:type="paragraph" w:styleId="Concepttext" w:customStyle="1">
    <w:name w:val="Concepttext"/>
    <w:rsid w:val="000D287C"/>
    <w:pPr>
      <w:widowControl w:val="0"/>
      <w:spacing w:line="240" w:lineRule="auto"/>
      <w:jc w:val="center"/>
    </w:pPr>
    <w:rPr>
      <w:rFonts w:ascii="Arial" w:hAnsi="Arial" w:cs="Times New Roman"/>
      <w:kern w:val="0"/>
      <w:sz w:val="18"/>
      <w:szCs w:val="24"/>
      <w14:ligatures w14:val="none"/>
    </w:rPr>
  </w:style>
  <w:style w:type="character" w:styleId="SenderHeadingChar" w:customStyle="1">
    <w:name w:val="Sender Heading Char"/>
    <w:link w:val="SenderHeading"/>
    <w:rsid w:val="000D287C"/>
    <w:rPr>
      <w:rFonts w:ascii="Arial" w:hAnsi="Arial" w:cs="Times New Roman"/>
      <w:caps/>
      <w:kern w:val="0"/>
      <w:sz w:val="11"/>
      <w:szCs w:val="24"/>
      <w14:ligatures w14:val="none"/>
    </w:rPr>
  </w:style>
  <w:style w:type="character" w:styleId="SenderChar" w:customStyle="1">
    <w:name w:val="Sender Char"/>
    <w:link w:val="Sender"/>
    <w:rsid w:val="000D287C"/>
    <w:rPr>
      <w:rFonts w:ascii="Arial" w:hAnsi="Arial" w:cs="Times New Roman"/>
      <w:kern w:val="0"/>
      <w:sz w:val="13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B6B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B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4219"/>
    <w:pPr>
      <w:spacing w:line="240" w:lineRule="auto"/>
      <w:jc w:val="left"/>
    </w:pPr>
    <w:rPr>
      <w:rFonts w:ascii="Arial" w:hAnsi="Arial" w:cs="Times New Roman"/>
      <w:kern w:val="0"/>
      <w:sz w:val="1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1899-12-31T23:00:00.0000000Z</dcterms:created>
  <dcterms:modified xsi:type="dcterms:W3CDTF">1899-12-31T23:00:00.0000000Z</dcterms:modified>
</coreProperties>
</file>